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B1" w:rsidRDefault="005F79B1" w:rsidP="009C4FB4">
      <w:pPr>
        <w:tabs>
          <w:tab w:val="left" w:pos="851"/>
        </w:tabs>
        <w:spacing w:line="240" w:lineRule="auto"/>
        <w:jc w:val="center"/>
        <w:rPr>
          <w:rFonts w:ascii="Verdana" w:hAnsi="Verdana"/>
          <w:b/>
        </w:rPr>
      </w:pPr>
    </w:p>
    <w:p w:rsidR="009C4FB4" w:rsidRDefault="009C4FB4" w:rsidP="009C4FB4">
      <w:pPr>
        <w:tabs>
          <w:tab w:val="left" w:pos="851"/>
        </w:tabs>
        <w:spacing w:line="240" w:lineRule="auto"/>
        <w:jc w:val="center"/>
        <w:rPr>
          <w:rFonts w:ascii="Verdana" w:hAnsi="Verdana"/>
          <w:b/>
        </w:rPr>
      </w:pPr>
      <w:r w:rsidRPr="00BC5E08">
        <w:rPr>
          <w:rFonts w:ascii="Verdana" w:hAnsi="Verdana"/>
          <w:b/>
        </w:rPr>
        <w:t>Уважаемые клиенты!</w:t>
      </w:r>
    </w:p>
    <w:p w:rsidR="005F79B1" w:rsidRPr="00BC5E08" w:rsidRDefault="005F79B1" w:rsidP="009C4FB4">
      <w:pPr>
        <w:tabs>
          <w:tab w:val="left" w:pos="851"/>
        </w:tabs>
        <w:spacing w:line="240" w:lineRule="auto"/>
        <w:jc w:val="center"/>
        <w:rPr>
          <w:rFonts w:ascii="Verdana" w:hAnsi="Verdana"/>
          <w:b/>
        </w:rPr>
      </w:pPr>
    </w:p>
    <w:p w:rsidR="00BC5E08" w:rsidRPr="00BC5E08" w:rsidRDefault="00BC5E08" w:rsidP="00BC5E08">
      <w:pPr>
        <w:pStyle w:val="af"/>
        <w:spacing w:line="23" w:lineRule="atLeast"/>
        <w:ind w:left="0" w:firstLine="709"/>
        <w:jc w:val="center"/>
        <w:rPr>
          <w:rFonts w:ascii="Verdana" w:hAnsi="Verdana"/>
          <w:b/>
          <w:color w:val="000000"/>
        </w:rPr>
      </w:pPr>
      <w:r w:rsidRPr="00BC5E08">
        <w:rPr>
          <w:rFonts w:ascii="Verdana" w:hAnsi="Verdana"/>
          <w:b/>
          <w:color w:val="000000"/>
        </w:rPr>
        <w:t>1</w:t>
      </w:r>
      <w:r w:rsidRPr="00BC5E08">
        <w:rPr>
          <w:rFonts w:ascii="Verdana" w:hAnsi="Verdana"/>
          <w:b/>
          <w:color w:val="000000"/>
        </w:rPr>
        <w:t>. Для зачисления заработной платы на карты сотрудников:</w:t>
      </w:r>
    </w:p>
    <w:p w:rsidR="00BC5E08" w:rsidRPr="005F79B1" w:rsidRDefault="00BC5E08" w:rsidP="00BC5E08">
      <w:pPr>
        <w:pStyle w:val="af"/>
        <w:spacing w:line="23" w:lineRule="atLeast"/>
        <w:ind w:left="0" w:firstLine="709"/>
        <w:jc w:val="both"/>
        <w:rPr>
          <w:rFonts w:ascii="Verdana" w:hAnsi="Verdana"/>
          <w:color w:val="000000"/>
          <w:sz w:val="20"/>
          <w:szCs w:val="20"/>
        </w:rPr>
      </w:pPr>
      <w:r w:rsidRPr="005F79B1">
        <w:rPr>
          <w:rFonts w:ascii="Verdana" w:hAnsi="Verdana"/>
          <w:color w:val="000000"/>
          <w:sz w:val="20"/>
          <w:szCs w:val="20"/>
        </w:rPr>
        <w:t>1</w:t>
      </w:r>
      <w:r w:rsidRPr="005F79B1">
        <w:rPr>
          <w:rFonts w:ascii="Verdana" w:hAnsi="Verdana"/>
          <w:color w:val="000000"/>
          <w:sz w:val="20"/>
          <w:szCs w:val="20"/>
        </w:rPr>
        <w:t>.1. Сотрудники самостоятельно предоставляют организации реквизиты карты.</w:t>
      </w:r>
    </w:p>
    <w:p w:rsidR="00BC5E08" w:rsidRPr="005F79B1" w:rsidRDefault="00BC5E08" w:rsidP="00BC5E08">
      <w:pPr>
        <w:pStyle w:val="af"/>
        <w:spacing w:line="23" w:lineRule="atLeast"/>
        <w:ind w:left="0" w:firstLine="709"/>
        <w:jc w:val="both"/>
        <w:rPr>
          <w:rFonts w:ascii="Verdana" w:hAnsi="Verdana"/>
          <w:color w:val="000000"/>
          <w:sz w:val="20"/>
          <w:szCs w:val="20"/>
        </w:rPr>
      </w:pPr>
      <w:r w:rsidRPr="005F79B1">
        <w:rPr>
          <w:rFonts w:ascii="Verdana" w:hAnsi="Verdana"/>
          <w:color w:val="000000"/>
          <w:sz w:val="20"/>
          <w:szCs w:val="20"/>
        </w:rPr>
        <w:t>1</w:t>
      </w:r>
      <w:r w:rsidRPr="005F79B1">
        <w:rPr>
          <w:rFonts w:ascii="Verdana" w:hAnsi="Verdana"/>
          <w:color w:val="000000"/>
          <w:sz w:val="20"/>
          <w:szCs w:val="20"/>
        </w:rPr>
        <w:t>.2.</w:t>
      </w:r>
      <w:r w:rsidRPr="005F79B1">
        <w:rPr>
          <w:rFonts w:ascii="Verdana" w:hAnsi="Verdana"/>
          <w:b/>
          <w:color w:val="000000"/>
          <w:sz w:val="20"/>
          <w:szCs w:val="20"/>
        </w:rPr>
        <w:t xml:space="preserve"> </w:t>
      </w:r>
      <w:r w:rsidRPr="005F79B1">
        <w:rPr>
          <w:rFonts w:ascii="Verdana" w:hAnsi="Verdana"/>
          <w:color w:val="000000"/>
          <w:sz w:val="20"/>
          <w:szCs w:val="20"/>
        </w:rPr>
        <w:t xml:space="preserve">В </w:t>
      </w:r>
      <w:proofErr w:type="gramStart"/>
      <w:r w:rsidRPr="005F79B1">
        <w:rPr>
          <w:rFonts w:ascii="Verdana" w:hAnsi="Verdana"/>
          <w:color w:val="000000"/>
          <w:sz w:val="20"/>
          <w:szCs w:val="20"/>
        </w:rPr>
        <w:t>случае</w:t>
      </w:r>
      <w:proofErr w:type="gramEnd"/>
      <w:r w:rsidRPr="005F79B1">
        <w:rPr>
          <w:rFonts w:ascii="Verdana" w:hAnsi="Verdana"/>
          <w:color w:val="000000"/>
          <w:sz w:val="20"/>
          <w:szCs w:val="20"/>
        </w:rPr>
        <w:t xml:space="preserve"> оформления карт более чем 20 сотрудниками, реквизиты можно получить, направив письмо-запрос через систему ДБО по следующей форме:</w:t>
      </w:r>
    </w:p>
    <w:p w:rsidR="00BC5E08" w:rsidRPr="005F79B1" w:rsidRDefault="00BC5E08" w:rsidP="00BC5E08">
      <w:pPr>
        <w:pStyle w:val="af4"/>
        <w:ind w:firstLine="709"/>
        <w:jc w:val="both"/>
        <w:rPr>
          <w:rFonts w:ascii="Verdana" w:hAnsi="Verdana"/>
          <w:color w:val="000000"/>
        </w:rPr>
      </w:pPr>
      <w:r w:rsidRPr="005F79B1">
        <w:rPr>
          <w:rFonts w:ascii="Verdana" w:hAnsi="Verdana"/>
          <w:color w:val="000000"/>
        </w:rPr>
        <w:t xml:space="preserve">Тема письма: «Для осуществления работы в </w:t>
      </w:r>
      <w:proofErr w:type="gramStart"/>
      <w:r w:rsidRPr="005F79B1">
        <w:rPr>
          <w:rFonts w:ascii="Verdana" w:hAnsi="Verdana"/>
          <w:color w:val="000000"/>
        </w:rPr>
        <w:t>рамках</w:t>
      </w:r>
      <w:proofErr w:type="gramEnd"/>
      <w:r w:rsidRPr="005F79B1">
        <w:rPr>
          <w:rFonts w:ascii="Verdana" w:hAnsi="Verdana"/>
          <w:color w:val="000000"/>
        </w:rPr>
        <w:t xml:space="preserve"> зарплатного проекта</w:t>
      </w:r>
      <w:r w:rsidRPr="005F79B1">
        <w:rPr>
          <w:rFonts w:ascii="Verdana" w:hAnsi="Verdana"/>
          <w:b/>
          <w:color w:val="000000"/>
        </w:rPr>
        <w:t xml:space="preserve"> </w:t>
      </w:r>
      <w:r w:rsidRPr="005F79B1">
        <w:rPr>
          <w:rFonts w:ascii="Verdana" w:hAnsi="Verdana"/>
          <w:color w:val="000000"/>
        </w:rPr>
        <w:t>просим</w:t>
      </w:r>
      <w:r w:rsidRPr="005F79B1">
        <w:rPr>
          <w:rFonts w:ascii="Verdana" w:hAnsi="Verdana"/>
          <w:b/>
          <w:color w:val="000000"/>
        </w:rPr>
        <w:t xml:space="preserve"> </w:t>
      </w:r>
      <w:r w:rsidRPr="005F79B1">
        <w:rPr>
          <w:rFonts w:ascii="Verdana" w:hAnsi="Verdana"/>
          <w:color w:val="000000"/>
        </w:rPr>
        <w:t>предоставить</w:t>
      </w:r>
      <w:r w:rsidRPr="005F79B1">
        <w:rPr>
          <w:rFonts w:ascii="Verdana" w:hAnsi="Verdana"/>
          <w:b/>
          <w:color w:val="000000"/>
        </w:rPr>
        <w:t xml:space="preserve"> </w:t>
      </w:r>
      <w:r w:rsidRPr="005F79B1">
        <w:rPr>
          <w:rFonts w:ascii="Verdana" w:hAnsi="Verdana"/>
          <w:color w:val="000000"/>
        </w:rPr>
        <w:t>номер Счета последней выпущенной/</w:t>
      </w:r>
      <w:proofErr w:type="spellStart"/>
      <w:r w:rsidRPr="005F79B1">
        <w:rPr>
          <w:rFonts w:ascii="Verdana" w:hAnsi="Verdana"/>
          <w:color w:val="000000"/>
        </w:rPr>
        <w:t>перевыпущенной</w:t>
      </w:r>
      <w:proofErr w:type="spellEnd"/>
      <w:r w:rsidRPr="005F79B1">
        <w:rPr>
          <w:rFonts w:ascii="Verdana" w:hAnsi="Verdana"/>
          <w:color w:val="000000"/>
        </w:rPr>
        <w:t xml:space="preserve"> Карты Сотрудника Клиента согласно списку во вложении».</w:t>
      </w:r>
    </w:p>
    <w:p w:rsidR="00BC5E08" w:rsidRPr="005F79B1" w:rsidRDefault="00BC5E08" w:rsidP="00BC5E08">
      <w:pPr>
        <w:pStyle w:val="Default"/>
        <w:ind w:firstLine="567"/>
        <w:jc w:val="both"/>
        <w:rPr>
          <w:sz w:val="20"/>
          <w:szCs w:val="20"/>
        </w:rPr>
      </w:pPr>
      <w:r w:rsidRPr="005F79B1">
        <w:rPr>
          <w:color w:val="auto"/>
          <w:sz w:val="20"/>
          <w:szCs w:val="20"/>
        </w:rPr>
        <w:t xml:space="preserve">Пример Запроса реквизитов карт в </w:t>
      </w:r>
      <w:proofErr w:type="gramStart"/>
      <w:r w:rsidRPr="005F79B1">
        <w:rPr>
          <w:color w:val="auto"/>
          <w:sz w:val="20"/>
          <w:szCs w:val="20"/>
        </w:rPr>
        <w:t>формате</w:t>
      </w:r>
      <w:proofErr w:type="gramEnd"/>
      <w:r w:rsidRPr="005F79B1">
        <w:rPr>
          <w:color w:val="auto"/>
          <w:sz w:val="20"/>
          <w:szCs w:val="20"/>
        </w:rPr>
        <w:t xml:space="preserve"> *.</w:t>
      </w:r>
      <w:proofErr w:type="spellStart"/>
      <w:r w:rsidRPr="005F79B1">
        <w:rPr>
          <w:color w:val="auto"/>
          <w:sz w:val="20"/>
          <w:szCs w:val="20"/>
          <w:lang w:val="en-US"/>
        </w:rPr>
        <w:t>xls</w:t>
      </w:r>
      <w:proofErr w:type="spellEnd"/>
      <w:r w:rsidRPr="005F79B1">
        <w:rPr>
          <w:color w:val="auto"/>
          <w:sz w:val="20"/>
          <w:szCs w:val="20"/>
        </w:rPr>
        <w:t>:</w:t>
      </w:r>
      <w:r w:rsidRPr="005F79B1">
        <w:rPr>
          <w:sz w:val="20"/>
          <w:szCs w:val="20"/>
        </w:rPr>
        <w:t xml:space="preserve"> </w:t>
      </w:r>
    </w:p>
    <w:p w:rsidR="00BC5E08" w:rsidRPr="00BC5E08" w:rsidRDefault="00BC5E08" w:rsidP="00BC5E08">
      <w:pPr>
        <w:pStyle w:val="Default"/>
        <w:ind w:firstLine="567"/>
        <w:rPr>
          <w:color w:val="auto"/>
          <w:sz w:val="22"/>
          <w:szCs w:val="22"/>
        </w:rPr>
      </w:pPr>
    </w:p>
    <w:p w:rsidR="00BC5E08" w:rsidRPr="00BC5E08" w:rsidRDefault="00BC5E08" w:rsidP="00BC5E08">
      <w:pPr>
        <w:pStyle w:val="af"/>
        <w:spacing w:line="23" w:lineRule="atLeast"/>
        <w:ind w:left="0" w:firstLine="709"/>
        <w:rPr>
          <w:rFonts w:ascii="Verdana" w:hAnsi="Verdana"/>
          <w:color w:val="000000"/>
        </w:rPr>
      </w:pPr>
      <w:r w:rsidRPr="00BC5E08">
        <w:rPr>
          <w:rFonts w:ascii="Verdana" w:hAnsi="Verdana"/>
          <w:color w:val="000000"/>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66.55pt" o:ole="">
            <v:imagedata r:id="rId7" o:title=""/>
          </v:shape>
          <o:OLEObject Type="Embed" ProgID="Excel.Sheet.12" ShapeID="_x0000_i1025" DrawAspect="Icon" ObjectID="_1667636710" r:id="rId8"/>
        </w:object>
      </w:r>
    </w:p>
    <w:p w:rsidR="00BC5E08" w:rsidRPr="005F79B1" w:rsidRDefault="00BC5E08" w:rsidP="00BC5E08">
      <w:pPr>
        <w:pStyle w:val="af"/>
        <w:spacing w:line="23" w:lineRule="atLeast"/>
        <w:ind w:left="0" w:firstLine="709"/>
        <w:rPr>
          <w:rFonts w:ascii="Verdana" w:hAnsi="Verdana"/>
          <w:color w:val="000000"/>
          <w:sz w:val="20"/>
          <w:szCs w:val="20"/>
        </w:rPr>
      </w:pPr>
      <w:r w:rsidRPr="005F79B1">
        <w:rPr>
          <w:rFonts w:ascii="Verdana" w:hAnsi="Verdana"/>
          <w:color w:val="000000"/>
          <w:sz w:val="20"/>
          <w:szCs w:val="20"/>
        </w:rPr>
        <w:t>Для получения реквизитов карт сотрудников организации или для получения консультации по вопросу зачисления заработной платы необходимо направить Письмо через систему ДБО в разделе:</w:t>
      </w:r>
    </w:p>
    <w:p w:rsidR="00BC5E08" w:rsidRPr="005F79B1" w:rsidRDefault="00BC5E08" w:rsidP="00BC5E08">
      <w:pPr>
        <w:pStyle w:val="af"/>
        <w:spacing w:line="23" w:lineRule="atLeast"/>
        <w:ind w:left="0" w:firstLine="709"/>
        <w:rPr>
          <w:rFonts w:ascii="Verdana" w:hAnsi="Verdana"/>
          <w:color w:val="000000"/>
          <w:sz w:val="20"/>
          <w:szCs w:val="20"/>
        </w:rPr>
      </w:pPr>
      <w:r w:rsidRPr="005F79B1">
        <w:rPr>
          <w:rFonts w:ascii="Verdana" w:hAnsi="Verdana"/>
          <w:color w:val="000000"/>
          <w:sz w:val="20"/>
          <w:szCs w:val="20"/>
        </w:rPr>
        <w:t xml:space="preserve">-  для iBank2 - «Письма» - Получатель «Зарплатный договор»; </w:t>
      </w:r>
    </w:p>
    <w:p w:rsidR="00BC5E08" w:rsidRPr="005F79B1" w:rsidRDefault="00BC5E08" w:rsidP="00BC5E08">
      <w:pPr>
        <w:pStyle w:val="af"/>
        <w:spacing w:line="23" w:lineRule="atLeast"/>
        <w:ind w:left="0" w:firstLine="709"/>
        <w:rPr>
          <w:rFonts w:ascii="Verdana" w:hAnsi="Verdana"/>
          <w:color w:val="000000"/>
          <w:sz w:val="20"/>
          <w:szCs w:val="20"/>
        </w:rPr>
      </w:pPr>
      <w:r w:rsidRPr="005F79B1">
        <w:rPr>
          <w:rFonts w:ascii="Verdana" w:hAnsi="Verdana"/>
          <w:color w:val="000000"/>
          <w:sz w:val="20"/>
          <w:szCs w:val="20"/>
        </w:rPr>
        <w:t xml:space="preserve">- для РНКБ </w:t>
      </w:r>
      <w:proofErr w:type="spellStart"/>
      <w:r w:rsidRPr="005F79B1">
        <w:rPr>
          <w:rFonts w:ascii="Verdana" w:hAnsi="Verdana"/>
          <w:color w:val="000000"/>
          <w:sz w:val="20"/>
          <w:szCs w:val="20"/>
        </w:rPr>
        <w:t>Online</w:t>
      </w:r>
      <w:proofErr w:type="spellEnd"/>
      <w:r w:rsidRPr="005F79B1">
        <w:rPr>
          <w:rFonts w:ascii="Verdana" w:hAnsi="Verdana"/>
          <w:color w:val="000000"/>
          <w:sz w:val="20"/>
          <w:szCs w:val="20"/>
        </w:rPr>
        <w:t xml:space="preserve"> - «Переписка с Банком» - Подразделение банка «Зарплатный проект».</w:t>
      </w:r>
    </w:p>
    <w:p w:rsidR="00BC5E08" w:rsidRPr="00BC5E08" w:rsidRDefault="00BC5E08" w:rsidP="00BC5E08">
      <w:pPr>
        <w:pStyle w:val="af"/>
        <w:spacing w:after="0" w:line="240" w:lineRule="auto"/>
        <w:ind w:left="0" w:firstLine="709"/>
        <w:textAlignment w:val="baseline"/>
        <w:rPr>
          <w:rFonts w:ascii="Verdana" w:hAnsi="Verdana"/>
          <w:color w:val="000000"/>
        </w:rPr>
      </w:pPr>
    </w:p>
    <w:p w:rsidR="00BC5E08" w:rsidRPr="005F79B1" w:rsidRDefault="00BC5E08" w:rsidP="00BC5E08">
      <w:pPr>
        <w:pStyle w:val="af"/>
        <w:spacing w:after="0" w:line="240" w:lineRule="auto"/>
        <w:ind w:left="0" w:firstLine="709"/>
        <w:jc w:val="both"/>
        <w:textAlignment w:val="baseline"/>
        <w:rPr>
          <w:rFonts w:ascii="Verdana" w:hAnsi="Verdana"/>
          <w:color w:val="000000"/>
          <w:sz w:val="20"/>
          <w:szCs w:val="20"/>
        </w:rPr>
      </w:pPr>
      <w:r w:rsidRPr="005F79B1">
        <w:rPr>
          <w:rFonts w:ascii="Verdana" w:hAnsi="Verdana"/>
          <w:color w:val="000000"/>
          <w:sz w:val="20"/>
          <w:szCs w:val="20"/>
        </w:rPr>
        <w:t>1</w:t>
      </w:r>
      <w:r w:rsidRPr="005F79B1">
        <w:rPr>
          <w:rFonts w:ascii="Verdana" w:hAnsi="Verdana"/>
          <w:color w:val="000000"/>
          <w:sz w:val="20"/>
          <w:szCs w:val="20"/>
        </w:rPr>
        <w:t xml:space="preserve">.3. </w:t>
      </w:r>
      <w:r w:rsidRPr="005F79B1">
        <w:rPr>
          <w:rFonts w:ascii="Verdana" w:hAnsi="Verdana"/>
          <w:b/>
          <w:color w:val="000000"/>
          <w:sz w:val="20"/>
          <w:szCs w:val="20"/>
        </w:rPr>
        <w:t>ВАЖНО!</w:t>
      </w:r>
      <w:r w:rsidRPr="005F79B1">
        <w:rPr>
          <w:rFonts w:ascii="Verdana" w:hAnsi="Verdana"/>
          <w:color w:val="000000"/>
          <w:sz w:val="20"/>
          <w:szCs w:val="20"/>
        </w:rPr>
        <w:t xml:space="preserve"> При перечислении заработной платы с расчетного счета организации, открытого в РНКБ Банк (ПАО), </w:t>
      </w:r>
      <w:r w:rsidRPr="005F79B1">
        <w:rPr>
          <w:rFonts w:ascii="Verdana" w:hAnsi="Verdana"/>
          <w:b/>
          <w:color w:val="000000"/>
          <w:sz w:val="20"/>
          <w:szCs w:val="20"/>
        </w:rPr>
        <w:t>сотрудникам резидентам и нерезидентам необходимо формировать отдельные реестры (в случае отправки общего реестра, реестр будет отбракован).</w:t>
      </w:r>
    </w:p>
    <w:p w:rsidR="00BC5E08" w:rsidRPr="00BC5E08" w:rsidRDefault="00BC5E08" w:rsidP="00BC5E08">
      <w:pPr>
        <w:pStyle w:val="Default"/>
        <w:tabs>
          <w:tab w:val="left" w:pos="1390"/>
        </w:tabs>
        <w:rPr>
          <w:rFonts w:eastAsia="Times New Roman"/>
          <w:b/>
          <w:color w:val="auto"/>
          <w:sz w:val="22"/>
          <w:szCs w:val="22"/>
        </w:rPr>
      </w:pPr>
      <w:r w:rsidRPr="00BC5E08">
        <w:rPr>
          <w:rFonts w:eastAsia="Times New Roman"/>
          <w:b/>
          <w:color w:val="auto"/>
          <w:sz w:val="22"/>
          <w:szCs w:val="22"/>
        </w:rPr>
        <w:tab/>
      </w:r>
    </w:p>
    <w:p w:rsidR="00BC5E08" w:rsidRPr="00BC5E08" w:rsidRDefault="00BC5E08" w:rsidP="00BC5E08">
      <w:pPr>
        <w:pStyle w:val="Default"/>
        <w:numPr>
          <w:ilvl w:val="0"/>
          <w:numId w:val="39"/>
        </w:numPr>
        <w:jc w:val="center"/>
        <w:rPr>
          <w:rFonts w:eastAsia="Times New Roman"/>
          <w:b/>
          <w:color w:val="auto"/>
          <w:sz w:val="22"/>
          <w:szCs w:val="22"/>
        </w:rPr>
      </w:pPr>
      <w:r w:rsidRPr="00BC5E08">
        <w:rPr>
          <w:rFonts w:eastAsia="Times New Roman"/>
          <w:b/>
          <w:color w:val="auto"/>
          <w:sz w:val="22"/>
          <w:szCs w:val="22"/>
        </w:rPr>
        <w:t>Форматы реестров</w:t>
      </w:r>
      <w:r w:rsidRPr="00BC5E08">
        <w:rPr>
          <w:rFonts w:eastAsia="Times New Roman"/>
          <w:b/>
          <w:color w:val="auto"/>
          <w:sz w:val="22"/>
          <w:szCs w:val="22"/>
        </w:rPr>
        <w:t xml:space="preserve"> для зачисления заработной платы через системы ДБО</w:t>
      </w:r>
      <w:r w:rsidRPr="00BC5E08">
        <w:rPr>
          <w:rFonts w:eastAsia="Times New Roman"/>
          <w:b/>
          <w:color w:val="auto"/>
          <w:sz w:val="22"/>
          <w:szCs w:val="22"/>
        </w:rPr>
        <w:t>:</w:t>
      </w:r>
    </w:p>
    <w:p w:rsidR="00BC5E08" w:rsidRPr="00BC5E08" w:rsidRDefault="00BC5E08" w:rsidP="00BC5E08">
      <w:pPr>
        <w:pStyle w:val="Default"/>
        <w:numPr>
          <w:ilvl w:val="1"/>
          <w:numId w:val="39"/>
        </w:numPr>
        <w:rPr>
          <w:color w:val="auto"/>
          <w:sz w:val="22"/>
          <w:szCs w:val="22"/>
        </w:rPr>
      </w:pPr>
      <w:r w:rsidRPr="00BC5E08">
        <w:rPr>
          <w:color w:val="auto"/>
          <w:sz w:val="22"/>
          <w:szCs w:val="22"/>
        </w:rPr>
        <w:t xml:space="preserve">Реестр в </w:t>
      </w:r>
      <w:proofErr w:type="gramStart"/>
      <w:r w:rsidRPr="00BC5E08">
        <w:rPr>
          <w:color w:val="auto"/>
          <w:sz w:val="22"/>
          <w:szCs w:val="22"/>
        </w:rPr>
        <w:t>формате</w:t>
      </w:r>
      <w:proofErr w:type="gramEnd"/>
      <w:r w:rsidRPr="00BC5E08">
        <w:rPr>
          <w:color w:val="auto"/>
          <w:sz w:val="22"/>
          <w:szCs w:val="22"/>
        </w:rPr>
        <w:t xml:space="preserve"> *.</w:t>
      </w:r>
      <w:r w:rsidRPr="00BC5E08">
        <w:rPr>
          <w:color w:val="auto"/>
          <w:sz w:val="22"/>
          <w:szCs w:val="22"/>
          <w:lang w:val="en-US"/>
        </w:rPr>
        <w:t>txt</w:t>
      </w:r>
    </w:p>
    <w:p w:rsidR="00BC5E08" w:rsidRPr="005F79B1" w:rsidRDefault="00BC5E08" w:rsidP="00BC5E08">
      <w:pPr>
        <w:pStyle w:val="Default"/>
        <w:numPr>
          <w:ilvl w:val="0"/>
          <w:numId w:val="30"/>
        </w:numPr>
        <w:ind w:left="567" w:hanging="283"/>
        <w:rPr>
          <w:color w:val="auto"/>
          <w:sz w:val="20"/>
          <w:szCs w:val="20"/>
        </w:rPr>
      </w:pPr>
      <w:r w:rsidRPr="005F79B1">
        <w:rPr>
          <w:color w:val="auto"/>
          <w:sz w:val="20"/>
          <w:szCs w:val="20"/>
        </w:rPr>
        <w:t>Файл состоит из блока записей, разделенных «</w:t>
      </w:r>
      <w:proofErr w:type="gramStart"/>
      <w:r w:rsidRPr="005F79B1">
        <w:rPr>
          <w:color w:val="auto"/>
          <w:sz w:val="20"/>
          <w:szCs w:val="20"/>
        </w:rPr>
        <w:t>;»</w:t>
      </w:r>
      <w:proofErr w:type="gramEnd"/>
      <w:r w:rsidRPr="005F79B1">
        <w:rPr>
          <w:color w:val="auto"/>
          <w:sz w:val="20"/>
          <w:szCs w:val="20"/>
        </w:rPr>
        <w:t>.</w:t>
      </w:r>
    </w:p>
    <w:p w:rsidR="00BC5E08" w:rsidRPr="005F79B1" w:rsidRDefault="00BC5E08" w:rsidP="00BC5E08">
      <w:pPr>
        <w:pStyle w:val="Default"/>
        <w:numPr>
          <w:ilvl w:val="0"/>
          <w:numId w:val="30"/>
        </w:numPr>
        <w:ind w:left="567" w:hanging="283"/>
        <w:rPr>
          <w:color w:val="auto"/>
          <w:sz w:val="20"/>
          <w:szCs w:val="20"/>
        </w:rPr>
      </w:pPr>
      <w:r w:rsidRPr="005F79B1">
        <w:rPr>
          <w:color w:val="auto"/>
          <w:sz w:val="20"/>
          <w:szCs w:val="20"/>
        </w:rPr>
        <w:t>Суммы указываются с учетом копеек, пробелы не допускаются, разделителем целой и дробной части числа является точка «</w:t>
      </w:r>
      <w:proofErr w:type="gramStart"/>
      <w:r w:rsidRPr="005F79B1">
        <w:rPr>
          <w:color w:val="auto"/>
          <w:sz w:val="20"/>
          <w:szCs w:val="20"/>
        </w:rPr>
        <w:t>.»</w:t>
      </w:r>
      <w:proofErr w:type="gramEnd"/>
      <w:r w:rsidRPr="005F79B1">
        <w:rPr>
          <w:color w:val="auto"/>
          <w:sz w:val="20"/>
          <w:szCs w:val="20"/>
        </w:rPr>
        <w:t>.</w:t>
      </w:r>
    </w:p>
    <w:p w:rsidR="00BC5E08" w:rsidRPr="005F79B1" w:rsidRDefault="00BC5E08" w:rsidP="00BC5E08">
      <w:pPr>
        <w:pStyle w:val="Default"/>
        <w:numPr>
          <w:ilvl w:val="0"/>
          <w:numId w:val="30"/>
        </w:numPr>
        <w:ind w:left="567" w:hanging="283"/>
        <w:rPr>
          <w:color w:val="auto"/>
          <w:sz w:val="20"/>
          <w:szCs w:val="20"/>
        </w:rPr>
      </w:pPr>
      <w:r w:rsidRPr="005F79B1">
        <w:rPr>
          <w:color w:val="auto"/>
          <w:sz w:val="20"/>
          <w:szCs w:val="20"/>
        </w:rPr>
        <w:t>Строки 1…</w:t>
      </w:r>
      <w:proofErr w:type="spellStart"/>
      <w:r w:rsidRPr="005F79B1">
        <w:rPr>
          <w:color w:val="auto"/>
          <w:sz w:val="20"/>
          <w:szCs w:val="20"/>
        </w:rPr>
        <w:t>n</w:t>
      </w:r>
      <w:proofErr w:type="spellEnd"/>
      <w:r w:rsidRPr="005F79B1">
        <w:rPr>
          <w:color w:val="auto"/>
          <w:sz w:val="20"/>
          <w:szCs w:val="20"/>
        </w:rPr>
        <w:t>.</w:t>
      </w:r>
    </w:p>
    <w:p w:rsidR="00BC5E08" w:rsidRPr="005F79B1" w:rsidRDefault="00BC5E08" w:rsidP="00BC5E08">
      <w:pPr>
        <w:pStyle w:val="Default"/>
        <w:ind w:left="567"/>
        <w:jc w:val="both"/>
        <w:rPr>
          <w:i/>
          <w:color w:val="auto"/>
          <w:sz w:val="20"/>
          <w:szCs w:val="20"/>
        </w:rPr>
      </w:pPr>
      <w:r w:rsidRPr="005F79B1">
        <w:rPr>
          <w:b/>
          <w:i/>
          <w:color w:val="auto"/>
          <w:sz w:val="20"/>
          <w:szCs w:val="20"/>
        </w:rPr>
        <w:t>Фамилия Имя Отчество</w:t>
      </w:r>
      <w:r w:rsidRPr="005F79B1">
        <w:rPr>
          <w:i/>
          <w:color w:val="auto"/>
          <w:sz w:val="20"/>
          <w:szCs w:val="20"/>
        </w:rPr>
        <w:t xml:space="preserve"> (сотрудника-получателя выплаты); </w:t>
      </w:r>
      <w:r w:rsidRPr="005F79B1">
        <w:rPr>
          <w:b/>
          <w:i/>
          <w:color w:val="auto"/>
          <w:sz w:val="20"/>
          <w:szCs w:val="20"/>
        </w:rPr>
        <w:t>Счет или Карта</w:t>
      </w:r>
      <w:r w:rsidRPr="005F79B1">
        <w:rPr>
          <w:i/>
          <w:color w:val="auto"/>
          <w:sz w:val="20"/>
          <w:szCs w:val="20"/>
        </w:rPr>
        <w:t xml:space="preserve"> (пробелы не допускаются); </w:t>
      </w:r>
      <w:r w:rsidRPr="005F79B1">
        <w:rPr>
          <w:b/>
          <w:i/>
          <w:color w:val="auto"/>
          <w:sz w:val="20"/>
          <w:szCs w:val="20"/>
        </w:rPr>
        <w:t>Сумма</w:t>
      </w:r>
      <w:r w:rsidRPr="005F79B1">
        <w:rPr>
          <w:i/>
          <w:color w:val="auto"/>
          <w:sz w:val="20"/>
          <w:szCs w:val="20"/>
        </w:rPr>
        <w:t xml:space="preserve"> (с учетом копеек); </w:t>
      </w:r>
      <w:r w:rsidRPr="005F79B1">
        <w:rPr>
          <w:b/>
          <w:i/>
          <w:color w:val="auto"/>
          <w:sz w:val="20"/>
          <w:szCs w:val="20"/>
        </w:rPr>
        <w:t>Код вида дохода</w:t>
      </w:r>
      <w:r w:rsidRPr="005F79B1">
        <w:rPr>
          <w:i/>
          <w:color w:val="auto"/>
          <w:sz w:val="20"/>
          <w:szCs w:val="20"/>
        </w:rPr>
        <w:t xml:space="preserve"> (в формате [«1» / «2»/ «3»]); </w:t>
      </w:r>
      <w:r w:rsidRPr="005F79B1">
        <w:rPr>
          <w:b/>
          <w:i/>
          <w:color w:val="auto"/>
          <w:sz w:val="20"/>
          <w:szCs w:val="20"/>
        </w:rPr>
        <w:t>Код дохода налогоплательщика</w:t>
      </w:r>
      <w:r w:rsidRPr="005F79B1">
        <w:rPr>
          <w:i/>
          <w:color w:val="auto"/>
          <w:sz w:val="20"/>
          <w:szCs w:val="20"/>
        </w:rPr>
        <w:t xml:space="preserve"> (обязательно к заполнению при указании Суммы удержания, указывается четыре цифры согласно приложению 1 к приказу ФНС России от 10.09.2015 N ММВ-7-11/387@ [NNNN]); </w:t>
      </w:r>
      <w:r w:rsidRPr="005F79B1">
        <w:rPr>
          <w:b/>
          <w:i/>
          <w:color w:val="auto"/>
          <w:sz w:val="20"/>
          <w:szCs w:val="20"/>
        </w:rPr>
        <w:t>Сумма удержания</w:t>
      </w:r>
      <w:r w:rsidRPr="005F79B1">
        <w:rPr>
          <w:i/>
          <w:color w:val="auto"/>
          <w:sz w:val="20"/>
          <w:szCs w:val="20"/>
        </w:rPr>
        <w:t xml:space="preserve"> (</w:t>
      </w:r>
      <w:proofErr w:type="gramStart"/>
      <w:r w:rsidRPr="005F79B1">
        <w:rPr>
          <w:i/>
          <w:color w:val="auto"/>
          <w:sz w:val="20"/>
          <w:szCs w:val="20"/>
        </w:rPr>
        <w:t>сумма</w:t>
      </w:r>
      <w:proofErr w:type="gramEnd"/>
      <w:r w:rsidRPr="005F79B1">
        <w:rPr>
          <w:i/>
          <w:color w:val="auto"/>
          <w:sz w:val="20"/>
          <w:szCs w:val="20"/>
        </w:rPr>
        <w:t xml:space="preserve"> взысканная по исполнительному документу; с учетом копеек).</w:t>
      </w:r>
    </w:p>
    <w:p w:rsidR="00BC5E08" w:rsidRPr="005F79B1" w:rsidRDefault="00BC5E08" w:rsidP="00BC5E08">
      <w:pPr>
        <w:pStyle w:val="Default"/>
        <w:ind w:firstLine="567"/>
        <w:rPr>
          <w:color w:val="auto"/>
          <w:sz w:val="20"/>
          <w:szCs w:val="20"/>
        </w:rPr>
      </w:pPr>
    </w:p>
    <w:p w:rsidR="00BC5E08" w:rsidRPr="005F79B1" w:rsidRDefault="00BC5E08" w:rsidP="00BC5E08">
      <w:pPr>
        <w:pStyle w:val="Default"/>
        <w:ind w:firstLine="567"/>
        <w:rPr>
          <w:color w:val="auto"/>
          <w:sz w:val="20"/>
          <w:szCs w:val="20"/>
        </w:rPr>
      </w:pPr>
      <w:r w:rsidRPr="005F79B1">
        <w:rPr>
          <w:color w:val="auto"/>
          <w:sz w:val="20"/>
          <w:szCs w:val="20"/>
        </w:rPr>
        <w:t xml:space="preserve">Пример реестра в </w:t>
      </w:r>
      <w:proofErr w:type="gramStart"/>
      <w:r w:rsidRPr="005F79B1">
        <w:rPr>
          <w:color w:val="auto"/>
          <w:sz w:val="20"/>
          <w:szCs w:val="20"/>
        </w:rPr>
        <w:t>формате</w:t>
      </w:r>
      <w:proofErr w:type="gramEnd"/>
      <w:r w:rsidRPr="005F79B1">
        <w:rPr>
          <w:color w:val="auto"/>
          <w:sz w:val="20"/>
          <w:szCs w:val="20"/>
        </w:rPr>
        <w:t xml:space="preserve"> *.</w:t>
      </w:r>
      <w:proofErr w:type="spellStart"/>
      <w:r w:rsidRPr="005F79B1">
        <w:rPr>
          <w:color w:val="auto"/>
          <w:sz w:val="20"/>
          <w:szCs w:val="20"/>
        </w:rPr>
        <w:t>txt</w:t>
      </w:r>
      <w:proofErr w:type="spellEnd"/>
      <w:r w:rsidRPr="005F79B1">
        <w:rPr>
          <w:color w:val="auto"/>
          <w:sz w:val="20"/>
          <w:szCs w:val="20"/>
        </w:rPr>
        <w:t>:</w:t>
      </w:r>
    </w:p>
    <w:p w:rsidR="00BC5E08" w:rsidRPr="00BC5E08" w:rsidRDefault="00BC5E08" w:rsidP="00BC5E08">
      <w:pPr>
        <w:pStyle w:val="Default"/>
        <w:ind w:firstLine="567"/>
        <w:rPr>
          <w:b/>
          <w:color w:val="auto"/>
          <w:sz w:val="22"/>
          <w:szCs w:val="22"/>
        </w:rPr>
      </w:pPr>
    </w:p>
    <w:p w:rsidR="00BC5E08" w:rsidRPr="00BC5E08" w:rsidRDefault="00BC5E08" w:rsidP="00BC5E08">
      <w:pPr>
        <w:ind w:left="851"/>
        <w:jc w:val="both"/>
        <w:rPr>
          <w:rFonts w:ascii="Verdana" w:hAnsi="Verdana"/>
          <w:b/>
          <w:i/>
        </w:rPr>
      </w:pPr>
      <w:r w:rsidRPr="00BC5E08">
        <w:rPr>
          <w:rFonts w:ascii="Verdana" w:hAnsi="Verdana"/>
          <w:b/>
          <w:i/>
        </w:rPr>
        <w:object w:dxaOrig="2040" w:dyaOrig="1320">
          <v:shape id="_x0000_i1027" type="#_x0000_t75" style="width:101.9pt;height:66.55pt" o:ole="">
            <v:imagedata r:id="rId9" o:title=""/>
          </v:shape>
          <o:OLEObject Type="Embed" ProgID="Package" ShapeID="_x0000_i1027" DrawAspect="Icon" ObjectID="_1667636711" r:id="rId10"/>
        </w:object>
      </w:r>
    </w:p>
    <w:p w:rsidR="00BC5E08" w:rsidRPr="00BC5E08" w:rsidRDefault="00BC5E08" w:rsidP="00BC5E08">
      <w:pPr>
        <w:pStyle w:val="Default"/>
        <w:numPr>
          <w:ilvl w:val="1"/>
          <w:numId w:val="39"/>
        </w:numPr>
        <w:jc w:val="both"/>
        <w:rPr>
          <w:sz w:val="22"/>
          <w:szCs w:val="22"/>
        </w:rPr>
      </w:pPr>
      <w:r w:rsidRPr="00BC5E08">
        <w:rPr>
          <w:sz w:val="22"/>
          <w:szCs w:val="22"/>
        </w:rPr>
        <w:t xml:space="preserve">Реестр в </w:t>
      </w:r>
      <w:proofErr w:type="gramStart"/>
      <w:r w:rsidRPr="00BC5E08">
        <w:rPr>
          <w:sz w:val="22"/>
          <w:szCs w:val="22"/>
        </w:rPr>
        <w:t>формате</w:t>
      </w:r>
      <w:proofErr w:type="gramEnd"/>
      <w:r w:rsidRPr="00BC5E08">
        <w:rPr>
          <w:sz w:val="22"/>
          <w:szCs w:val="22"/>
        </w:rPr>
        <w:t xml:space="preserve"> 1С (*.</w:t>
      </w:r>
      <w:proofErr w:type="spellStart"/>
      <w:r w:rsidRPr="00BC5E08">
        <w:rPr>
          <w:sz w:val="22"/>
          <w:szCs w:val="22"/>
        </w:rPr>
        <w:t>xml</w:t>
      </w:r>
      <w:proofErr w:type="spellEnd"/>
      <w:r w:rsidRPr="00BC5E08">
        <w:rPr>
          <w:sz w:val="22"/>
          <w:szCs w:val="22"/>
        </w:rPr>
        <w:t>), кодировка Windows-1251.</w:t>
      </w:r>
    </w:p>
    <w:p w:rsidR="00BC5E08" w:rsidRDefault="00BC5E08" w:rsidP="00BC5E08">
      <w:pPr>
        <w:ind w:left="851"/>
        <w:jc w:val="both"/>
        <w:rPr>
          <w:rFonts w:ascii="Verdana" w:hAnsi="Verdana"/>
          <w:b/>
          <w:i/>
        </w:rPr>
      </w:pPr>
    </w:p>
    <w:p w:rsidR="005F79B1" w:rsidRPr="00BC5E08" w:rsidRDefault="005F79B1" w:rsidP="00BC5E08">
      <w:pPr>
        <w:ind w:left="851"/>
        <w:jc w:val="both"/>
        <w:rPr>
          <w:rFonts w:ascii="Verdana" w:hAnsi="Verdana"/>
          <w:b/>
          <w:i/>
        </w:rPr>
      </w:pPr>
    </w:p>
    <w:p w:rsidR="00BC5E08" w:rsidRPr="005F79B1" w:rsidRDefault="00BC5E08" w:rsidP="00BC5E08">
      <w:pPr>
        <w:pStyle w:val="Default"/>
        <w:numPr>
          <w:ilvl w:val="1"/>
          <w:numId w:val="39"/>
        </w:numPr>
        <w:jc w:val="both"/>
        <w:rPr>
          <w:color w:val="auto"/>
          <w:sz w:val="22"/>
          <w:szCs w:val="22"/>
        </w:rPr>
      </w:pPr>
      <w:r w:rsidRPr="005F79B1">
        <w:rPr>
          <w:sz w:val="22"/>
          <w:szCs w:val="22"/>
        </w:rPr>
        <w:t>Реестр в формате *.</w:t>
      </w:r>
      <w:proofErr w:type="spellStart"/>
      <w:r w:rsidRPr="005F79B1">
        <w:rPr>
          <w:color w:val="auto"/>
          <w:sz w:val="22"/>
          <w:szCs w:val="22"/>
          <w:lang w:val="en-US"/>
        </w:rPr>
        <w:t>xls</w:t>
      </w:r>
      <w:proofErr w:type="gramStart"/>
      <w:r w:rsidRPr="005F79B1">
        <w:rPr>
          <w:color w:val="auto"/>
          <w:sz w:val="22"/>
          <w:szCs w:val="22"/>
        </w:rPr>
        <w:t>х</w:t>
      </w:r>
      <w:proofErr w:type="spellEnd"/>
      <w:proofErr w:type="gramEnd"/>
      <w:r w:rsidRPr="005F79B1">
        <w:rPr>
          <w:color w:val="auto"/>
          <w:sz w:val="22"/>
          <w:szCs w:val="22"/>
        </w:rPr>
        <w:t xml:space="preserve"> (*.</w:t>
      </w:r>
      <w:proofErr w:type="spellStart"/>
      <w:r w:rsidRPr="005F79B1">
        <w:rPr>
          <w:color w:val="auto"/>
          <w:sz w:val="22"/>
          <w:szCs w:val="22"/>
          <w:lang w:val="en-US"/>
        </w:rPr>
        <w:t>csv</w:t>
      </w:r>
      <w:proofErr w:type="spellEnd"/>
      <w:r w:rsidRPr="005F79B1">
        <w:rPr>
          <w:color w:val="auto"/>
          <w:sz w:val="22"/>
          <w:szCs w:val="22"/>
        </w:rPr>
        <w:t>)</w:t>
      </w:r>
    </w:p>
    <w:tbl>
      <w:tblPr>
        <w:tblStyle w:val="a9"/>
        <w:tblW w:w="9202" w:type="dxa"/>
        <w:tblInd w:w="68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1406"/>
        <w:gridCol w:w="1134"/>
        <w:gridCol w:w="1276"/>
        <w:gridCol w:w="1304"/>
        <w:gridCol w:w="2381"/>
        <w:gridCol w:w="1701"/>
      </w:tblGrid>
      <w:tr w:rsidR="00BC5E08" w:rsidRPr="00BC5E08" w:rsidTr="00FC162A">
        <w:tc>
          <w:tcPr>
            <w:tcW w:w="1406" w:type="dxa"/>
          </w:tcPr>
          <w:p w:rsidR="00BC5E08" w:rsidRPr="00BC5E08" w:rsidRDefault="00BC5E08" w:rsidP="00FC162A">
            <w:pPr>
              <w:pStyle w:val="Default"/>
              <w:jc w:val="center"/>
              <w:rPr>
                <w:b/>
                <w:color w:val="auto"/>
                <w:sz w:val="20"/>
                <w:szCs w:val="20"/>
              </w:rPr>
            </w:pPr>
            <w:r w:rsidRPr="00BC5E08">
              <w:rPr>
                <w:b/>
                <w:color w:val="auto"/>
                <w:sz w:val="20"/>
                <w:szCs w:val="20"/>
              </w:rPr>
              <w:t xml:space="preserve">Ф. </w:t>
            </w:r>
            <w:proofErr w:type="gramStart"/>
            <w:r w:rsidRPr="00BC5E08">
              <w:rPr>
                <w:b/>
                <w:color w:val="auto"/>
                <w:sz w:val="20"/>
                <w:szCs w:val="20"/>
              </w:rPr>
              <w:t>И. О.</w:t>
            </w:r>
            <w:proofErr w:type="gramEnd"/>
          </w:p>
        </w:tc>
        <w:tc>
          <w:tcPr>
            <w:tcW w:w="1134" w:type="dxa"/>
          </w:tcPr>
          <w:p w:rsidR="00BC5E08" w:rsidRPr="00BC5E08" w:rsidRDefault="00BC5E08" w:rsidP="00FC162A">
            <w:pPr>
              <w:pStyle w:val="Default"/>
              <w:jc w:val="center"/>
              <w:rPr>
                <w:b/>
                <w:color w:val="auto"/>
                <w:sz w:val="20"/>
                <w:szCs w:val="20"/>
              </w:rPr>
            </w:pPr>
            <w:r w:rsidRPr="00BC5E08">
              <w:rPr>
                <w:b/>
                <w:color w:val="auto"/>
                <w:sz w:val="20"/>
                <w:szCs w:val="20"/>
              </w:rPr>
              <w:t>Счет или Карта</w:t>
            </w:r>
          </w:p>
        </w:tc>
        <w:tc>
          <w:tcPr>
            <w:tcW w:w="1276" w:type="dxa"/>
          </w:tcPr>
          <w:p w:rsidR="00BC5E08" w:rsidRPr="00BC5E08" w:rsidRDefault="00BC5E08" w:rsidP="00FC162A">
            <w:pPr>
              <w:pStyle w:val="Default"/>
              <w:jc w:val="center"/>
              <w:rPr>
                <w:b/>
                <w:color w:val="auto"/>
                <w:sz w:val="20"/>
                <w:szCs w:val="20"/>
              </w:rPr>
            </w:pPr>
            <w:r w:rsidRPr="00BC5E08">
              <w:rPr>
                <w:b/>
                <w:color w:val="auto"/>
                <w:sz w:val="20"/>
                <w:szCs w:val="20"/>
              </w:rPr>
              <w:t>Сумма к выплате</w:t>
            </w:r>
          </w:p>
        </w:tc>
        <w:tc>
          <w:tcPr>
            <w:tcW w:w="1304" w:type="dxa"/>
          </w:tcPr>
          <w:p w:rsidR="00BC5E08" w:rsidRPr="00BC5E08" w:rsidRDefault="00BC5E08" w:rsidP="00FC162A">
            <w:pPr>
              <w:pStyle w:val="Default"/>
              <w:jc w:val="center"/>
              <w:rPr>
                <w:color w:val="auto"/>
                <w:sz w:val="20"/>
                <w:szCs w:val="20"/>
              </w:rPr>
            </w:pPr>
            <w:r w:rsidRPr="00BC5E08">
              <w:rPr>
                <w:b/>
                <w:bCs/>
                <w:color w:val="auto"/>
                <w:sz w:val="20"/>
                <w:szCs w:val="20"/>
              </w:rPr>
              <w:t xml:space="preserve">Код вида дохода </w:t>
            </w:r>
          </w:p>
          <w:p w:rsidR="00BC5E08" w:rsidRPr="00BC5E08" w:rsidRDefault="00BC5E08" w:rsidP="00FC162A">
            <w:pPr>
              <w:pStyle w:val="Default"/>
              <w:jc w:val="center"/>
              <w:rPr>
                <w:b/>
                <w:color w:val="auto"/>
                <w:sz w:val="20"/>
                <w:szCs w:val="20"/>
              </w:rPr>
            </w:pPr>
          </w:p>
        </w:tc>
        <w:tc>
          <w:tcPr>
            <w:tcW w:w="2381" w:type="dxa"/>
          </w:tcPr>
          <w:p w:rsidR="00BC5E08" w:rsidRPr="00BC5E08" w:rsidRDefault="00BC5E08" w:rsidP="00FC162A">
            <w:pPr>
              <w:pStyle w:val="Default"/>
              <w:jc w:val="center"/>
              <w:rPr>
                <w:b/>
                <w:color w:val="auto"/>
                <w:sz w:val="20"/>
                <w:szCs w:val="20"/>
              </w:rPr>
            </w:pPr>
            <w:r w:rsidRPr="00BC5E08">
              <w:rPr>
                <w:b/>
                <w:bCs/>
                <w:color w:val="auto"/>
                <w:sz w:val="20"/>
                <w:szCs w:val="20"/>
              </w:rPr>
              <w:t>Код дохода налогоплательщика</w:t>
            </w:r>
          </w:p>
        </w:tc>
        <w:tc>
          <w:tcPr>
            <w:tcW w:w="1701" w:type="dxa"/>
          </w:tcPr>
          <w:p w:rsidR="00BC5E08" w:rsidRPr="00BC5E08" w:rsidRDefault="00BC5E08" w:rsidP="00FC162A">
            <w:pPr>
              <w:pStyle w:val="Default"/>
              <w:jc w:val="center"/>
              <w:rPr>
                <w:b/>
                <w:color w:val="auto"/>
                <w:sz w:val="20"/>
                <w:szCs w:val="20"/>
              </w:rPr>
            </w:pPr>
            <w:r w:rsidRPr="00BC5E08">
              <w:rPr>
                <w:b/>
                <w:color w:val="auto"/>
                <w:sz w:val="20"/>
                <w:szCs w:val="20"/>
              </w:rPr>
              <w:t>Сумма удержания</w:t>
            </w:r>
          </w:p>
        </w:tc>
      </w:tr>
      <w:tr w:rsidR="00BC5E08" w:rsidRPr="00BC5E08" w:rsidTr="00FC162A">
        <w:tc>
          <w:tcPr>
            <w:tcW w:w="1406" w:type="dxa"/>
          </w:tcPr>
          <w:p w:rsidR="00BC5E08" w:rsidRPr="00BC5E08" w:rsidRDefault="00BC5E08" w:rsidP="00FC162A">
            <w:pPr>
              <w:pStyle w:val="Default"/>
              <w:rPr>
                <w:i/>
                <w:color w:val="auto"/>
                <w:sz w:val="20"/>
                <w:szCs w:val="20"/>
              </w:rPr>
            </w:pPr>
            <w:r w:rsidRPr="00BC5E08">
              <w:rPr>
                <w:b/>
                <w:i/>
                <w:color w:val="auto"/>
                <w:sz w:val="20"/>
                <w:szCs w:val="20"/>
              </w:rPr>
              <w:t>Фамилия Имя Отчество</w:t>
            </w:r>
            <w:r w:rsidRPr="00BC5E08">
              <w:rPr>
                <w:i/>
                <w:color w:val="auto"/>
                <w:sz w:val="20"/>
                <w:szCs w:val="20"/>
              </w:rPr>
              <w:t xml:space="preserve"> (полностью; формат ячейки текстовый)</w:t>
            </w:r>
          </w:p>
        </w:tc>
        <w:tc>
          <w:tcPr>
            <w:tcW w:w="1134" w:type="dxa"/>
          </w:tcPr>
          <w:p w:rsidR="00BC5E08" w:rsidRPr="00BC5E08" w:rsidRDefault="00BC5E08" w:rsidP="00FC162A">
            <w:pPr>
              <w:pStyle w:val="Default"/>
              <w:rPr>
                <w:i/>
                <w:color w:val="auto"/>
                <w:sz w:val="20"/>
                <w:szCs w:val="20"/>
              </w:rPr>
            </w:pPr>
            <w:r w:rsidRPr="00BC5E08">
              <w:rPr>
                <w:b/>
                <w:i/>
                <w:color w:val="auto"/>
                <w:sz w:val="20"/>
                <w:szCs w:val="20"/>
              </w:rPr>
              <w:t>Номер Счета или Карты</w:t>
            </w:r>
            <w:r w:rsidRPr="00BC5E08">
              <w:rPr>
                <w:i/>
                <w:color w:val="auto"/>
                <w:sz w:val="20"/>
                <w:szCs w:val="20"/>
              </w:rPr>
              <w:t xml:space="preserve"> (пробелы не допускаются; формат ячейки текстовый)</w:t>
            </w:r>
          </w:p>
        </w:tc>
        <w:tc>
          <w:tcPr>
            <w:tcW w:w="1276" w:type="dxa"/>
          </w:tcPr>
          <w:p w:rsidR="00BC5E08" w:rsidRPr="00BC5E08" w:rsidRDefault="00BC5E08" w:rsidP="00FC162A">
            <w:pPr>
              <w:pStyle w:val="Default"/>
              <w:rPr>
                <w:i/>
                <w:color w:val="auto"/>
                <w:sz w:val="20"/>
                <w:szCs w:val="20"/>
              </w:rPr>
            </w:pPr>
            <w:r w:rsidRPr="00BC5E08">
              <w:rPr>
                <w:b/>
                <w:i/>
                <w:color w:val="auto"/>
                <w:sz w:val="20"/>
                <w:szCs w:val="20"/>
              </w:rPr>
              <w:t xml:space="preserve">Сумма </w:t>
            </w:r>
            <w:r w:rsidRPr="00BC5E08">
              <w:rPr>
                <w:i/>
                <w:color w:val="auto"/>
                <w:sz w:val="20"/>
                <w:szCs w:val="20"/>
              </w:rPr>
              <w:t>(обязательно две цифры после запятой; формат ячейки числовой)</w:t>
            </w:r>
          </w:p>
        </w:tc>
        <w:tc>
          <w:tcPr>
            <w:tcW w:w="1304" w:type="dxa"/>
          </w:tcPr>
          <w:p w:rsidR="00BC5E08" w:rsidRPr="00BC5E08" w:rsidRDefault="00BC5E08" w:rsidP="00FC162A">
            <w:pPr>
              <w:pStyle w:val="Default"/>
              <w:rPr>
                <w:i/>
                <w:color w:val="auto"/>
                <w:sz w:val="20"/>
                <w:szCs w:val="20"/>
              </w:rPr>
            </w:pPr>
            <w:r w:rsidRPr="00BC5E08">
              <w:rPr>
                <w:b/>
                <w:i/>
                <w:color w:val="auto"/>
                <w:sz w:val="20"/>
                <w:szCs w:val="20"/>
              </w:rPr>
              <w:t>Код вида дохода</w:t>
            </w:r>
            <w:r w:rsidRPr="00BC5E08">
              <w:rPr>
                <w:i/>
                <w:color w:val="auto"/>
                <w:sz w:val="20"/>
                <w:szCs w:val="20"/>
              </w:rPr>
              <w:t xml:space="preserve"> (число целое:1, 2 или 3; формат ячейки числовой)</w:t>
            </w:r>
          </w:p>
        </w:tc>
        <w:tc>
          <w:tcPr>
            <w:tcW w:w="2381" w:type="dxa"/>
          </w:tcPr>
          <w:p w:rsidR="00BC5E08" w:rsidRPr="00BC5E08" w:rsidRDefault="00BC5E08" w:rsidP="00FC162A">
            <w:pPr>
              <w:pStyle w:val="Default"/>
              <w:rPr>
                <w:i/>
                <w:color w:val="auto"/>
                <w:sz w:val="20"/>
                <w:szCs w:val="20"/>
              </w:rPr>
            </w:pPr>
            <w:r w:rsidRPr="00BC5E08">
              <w:rPr>
                <w:b/>
                <w:i/>
                <w:color w:val="auto"/>
                <w:sz w:val="20"/>
                <w:szCs w:val="20"/>
              </w:rPr>
              <w:t>Код дохода налогоплательщика</w:t>
            </w:r>
            <w:r w:rsidRPr="00BC5E08">
              <w:rPr>
                <w:i/>
                <w:color w:val="auto"/>
                <w:sz w:val="20"/>
                <w:szCs w:val="20"/>
              </w:rPr>
              <w:t xml:space="preserve"> (обязательно к заполнению при указании Суммы удержания, указывается четыре цифры согласно приложению 1 к приказу ФНС России от 10.09.2015 N ММВ-7-11/387@; формат ячейки текстовый)</w:t>
            </w:r>
          </w:p>
        </w:tc>
        <w:tc>
          <w:tcPr>
            <w:tcW w:w="1701" w:type="dxa"/>
          </w:tcPr>
          <w:p w:rsidR="00BC5E08" w:rsidRPr="00BC5E08" w:rsidRDefault="00BC5E08" w:rsidP="00FC162A">
            <w:pPr>
              <w:pStyle w:val="Default"/>
              <w:rPr>
                <w:i/>
                <w:color w:val="auto"/>
                <w:sz w:val="20"/>
                <w:szCs w:val="20"/>
              </w:rPr>
            </w:pPr>
            <w:proofErr w:type="gramStart"/>
            <w:r w:rsidRPr="00BC5E08">
              <w:rPr>
                <w:b/>
                <w:i/>
                <w:color w:val="auto"/>
                <w:sz w:val="20"/>
                <w:szCs w:val="20"/>
              </w:rPr>
              <w:t>Сумма</w:t>
            </w:r>
            <w:proofErr w:type="gramEnd"/>
            <w:r w:rsidRPr="00BC5E08">
              <w:rPr>
                <w:b/>
                <w:i/>
                <w:color w:val="auto"/>
                <w:sz w:val="20"/>
                <w:szCs w:val="20"/>
              </w:rPr>
              <w:t xml:space="preserve"> взысканная по исполнительному документу </w:t>
            </w:r>
            <w:r w:rsidRPr="00BC5E08">
              <w:rPr>
                <w:i/>
                <w:color w:val="auto"/>
                <w:sz w:val="20"/>
                <w:szCs w:val="20"/>
              </w:rPr>
              <w:t>(обязательно две цифры после запятой; формат ячейки числовой)</w:t>
            </w:r>
          </w:p>
        </w:tc>
      </w:tr>
      <w:tr w:rsidR="00BC5E08" w:rsidRPr="00BC5E08" w:rsidTr="00FC162A">
        <w:tc>
          <w:tcPr>
            <w:tcW w:w="1406" w:type="dxa"/>
          </w:tcPr>
          <w:p w:rsidR="00BC5E08" w:rsidRPr="00BC5E08" w:rsidRDefault="00BC5E08" w:rsidP="00FC162A">
            <w:pPr>
              <w:pStyle w:val="af8"/>
              <w:rPr>
                <w:rFonts w:ascii="Verdana" w:hAnsi="Verdana"/>
                <w:i/>
                <w:sz w:val="16"/>
                <w:szCs w:val="16"/>
              </w:rPr>
            </w:pPr>
          </w:p>
        </w:tc>
        <w:tc>
          <w:tcPr>
            <w:tcW w:w="1134" w:type="dxa"/>
          </w:tcPr>
          <w:p w:rsidR="00BC5E08" w:rsidRPr="00BC5E08" w:rsidRDefault="00BC5E08" w:rsidP="00FC162A">
            <w:pPr>
              <w:pStyle w:val="af8"/>
              <w:rPr>
                <w:rFonts w:ascii="Verdana" w:hAnsi="Verdana"/>
                <w:i/>
                <w:sz w:val="16"/>
                <w:szCs w:val="16"/>
              </w:rPr>
            </w:pPr>
          </w:p>
        </w:tc>
        <w:tc>
          <w:tcPr>
            <w:tcW w:w="1276" w:type="dxa"/>
          </w:tcPr>
          <w:p w:rsidR="00BC5E08" w:rsidRPr="00BC5E08" w:rsidRDefault="00BC5E08" w:rsidP="00FC162A">
            <w:pPr>
              <w:pStyle w:val="af8"/>
              <w:rPr>
                <w:rFonts w:ascii="Verdana" w:hAnsi="Verdana"/>
                <w:i/>
                <w:sz w:val="16"/>
                <w:szCs w:val="16"/>
              </w:rPr>
            </w:pPr>
          </w:p>
        </w:tc>
        <w:tc>
          <w:tcPr>
            <w:tcW w:w="1304" w:type="dxa"/>
          </w:tcPr>
          <w:p w:rsidR="00BC5E08" w:rsidRPr="00BC5E08" w:rsidRDefault="00BC5E08" w:rsidP="00FC162A">
            <w:pPr>
              <w:pStyle w:val="af8"/>
              <w:rPr>
                <w:rFonts w:ascii="Verdana" w:hAnsi="Verdana"/>
                <w:i/>
                <w:color w:val="365F91" w:themeColor="accent1" w:themeShade="BF"/>
                <w:sz w:val="16"/>
                <w:szCs w:val="16"/>
              </w:rPr>
            </w:pPr>
          </w:p>
        </w:tc>
        <w:tc>
          <w:tcPr>
            <w:tcW w:w="2381" w:type="dxa"/>
          </w:tcPr>
          <w:p w:rsidR="00BC5E08" w:rsidRPr="00BC5E08" w:rsidRDefault="00BC5E08" w:rsidP="00FC162A">
            <w:pPr>
              <w:pStyle w:val="af8"/>
              <w:rPr>
                <w:rFonts w:ascii="Verdana" w:hAnsi="Verdana"/>
                <w:i/>
                <w:color w:val="365F91" w:themeColor="accent1" w:themeShade="BF"/>
                <w:sz w:val="16"/>
                <w:szCs w:val="16"/>
              </w:rPr>
            </w:pPr>
          </w:p>
        </w:tc>
        <w:tc>
          <w:tcPr>
            <w:tcW w:w="1701" w:type="dxa"/>
          </w:tcPr>
          <w:p w:rsidR="00BC5E08" w:rsidRPr="00BC5E08" w:rsidRDefault="00BC5E08" w:rsidP="00FC162A">
            <w:pPr>
              <w:pStyle w:val="af8"/>
              <w:rPr>
                <w:rFonts w:ascii="Verdana" w:hAnsi="Verdana"/>
                <w:i/>
                <w:color w:val="365F91" w:themeColor="accent1" w:themeShade="BF"/>
                <w:sz w:val="16"/>
                <w:szCs w:val="16"/>
              </w:rPr>
            </w:pPr>
          </w:p>
        </w:tc>
      </w:tr>
    </w:tbl>
    <w:p w:rsidR="00BC5E08" w:rsidRPr="00BC5E08" w:rsidRDefault="00BC5E08" w:rsidP="00BC5E08">
      <w:pPr>
        <w:pStyle w:val="Default"/>
        <w:ind w:firstLine="567"/>
        <w:rPr>
          <w:b/>
          <w:color w:val="auto"/>
          <w:sz w:val="20"/>
          <w:szCs w:val="20"/>
        </w:rPr>
      </w:pPr>
    </w:p>
    <w:p w:rsidR="00BC5E08" w:rsidRPr="00BC5E08" w:rsidRDefault="00BC5E08" w:rsidP="00BC5E08">
      <w:pPr>
        <w:pStyle w:val="Default"/>
        <w:ind w:firstLine="567"/>
        <w:rPr>
          <w:color w:val="auto"/>
          <w:sz w:val="20"/>
          <w:szCs w:val="20"/>
        </w:rPr>
      </w:pPr>
      <w:r w:rsidRPr="00BC5E08">
        <w:rPr>
          <w:color w:val="auto"/>
          <w:sz w:val="20"/>
          <w:szCs w:val="20"/>
        </w:rPr>
        <w:t xml:space="preserve">Пример реестра в </w:t>
      </w:r>
      <w:proofErr w:type="gramStart"/>
      <w:r w:rsidRPr="00BC5E08">
        <w:rPr>
          <w:color w:val="auto"/>
          <w:sz w:val="20"/>
          <w:szCs w:val="20"/>
        </w:rPr>
        <w:t>формате</w:t>
      </w:r>
      <w:proofErr w:type="gramEnd"/>
      <w:r w:rsidRPr="00BC5E08">
        <w:rPr>
          <w:color w:val="auto"/>
          <w:sz w:val="20"/>
          <w:szCs w:val="20"/>
        </w:rPr>
        <w:t xml:space="preserve"> *.</w:t>
      </w:r>
      <w:proofErr w:type="spellStart"/>
      <w:r w:rsidRPr="00BC5E08">
        <w:rPr>
          <w:color w:val="auto"/>
          <w:sz w:val="20"/>
          <w:szCs w:val="20"/>
        </w:rPr>
        <w:t>xlsx</w:t>
      </w:r>
      <w:proofErr w:type="spellEnd"/>
      <w:r w:rsidRPr="00BC5E08">
        <w:rPr>
          <w:color w:val="auto"/>
          <w:sz w:val="20"/>
          <w:szCs w:val="20"/>
        </w:rPr>
        <w:t>:</w:t>
      </w:r>
    </w:p>
    <w:bookmarkStart w:id="0" w:name="_MON_1663054422"/>
    <w:bookmarkEnd w:id="0"/>
    <w:p w:rsidR="00BC5E08" w:rsidRPr="00BC5E08" w:rsidRDefault="00BC5E08" w:rsidP="00BC5E08">
      <w:pPr>
        <w:pStyle w:val="Default"/>
        <w:jc w:val="both"/>
        <w:rPr>
          <w:b/>
          <w:color w:val="auto"/>
          <w:sz w:val="20"/>
          <w:szCs w:val="20"/>
        </w:rPr>
      </w:pPr>
      <w:r w:rsidRPr="00BC5E08">
        <w:rPr>
          <w:color w:val="000000" w:themeColor="text1"/>
          <w:sz w:val="20"/>
        </w:rPr>
        <w:object w:dxaOrig="2040" w:dyaOrig="1320">
          <v:shape id="_x0000_i1026" type="#_x0000_t75" style="width:101.9pt;height:66.55pt" o:ole="">
            <v:imagedata r:id="rId11" o:title=""/>
          </v:shape>
          <o:OLEObject Type="Embed" ProgID="Excel.Sheet.12" ShapeID="_x0000_i1026" DrawAspect="Icon" ObjectID="_1667636712" r:id="rId12"/>
        </w:object>
      </w:r>
    </w:p>
    <w:p w:rsidR="00BC5E08" w:rsidRPr="00BC5E08" w:rsidRDefault="00BC5E08" w:rsidP="00BC5E08">
      <w:pPr>
        <w:spacing w:line="23" w:lineRule="atLeast"/>
        <w:ind w:firstLine="709"/>
        <w:contextualSpacing/>
        <w:jc w:val="center"/>
        <w:rPr>
          <w:rFonts w:ascii="Verdana" w:hAnsi="Verdana"/>
          <w:b/>
          <w:color w:val="000000"/>
        </w:rPr>
      </w:pPr>
      <w:r w:rsidRPr="00BC5E08">
        <w:rPr>
          <w:rFonts w:ascii="Verdana" w:hAnsi="Verdana"/>
          <w:b/>
          <w:color w:val="000000"/>
        </w:rPr>
        <w:t>3</w:t>
      </w:r>
      <w:r w:rsidRPr="00BC5E08">
        <w:rPr>
          <w:rFonts w:ascii="Verdana" w:hAnsi="Verdana"/>
          <w:b/>
          <w:color w:val="000000"/>
        </w:rPr>
        <w:t xml:space="preserve">. </w:t>
      </w:r>
      <w:r w:rsidRPr="00BC5E08">
        <w:rPr>
          <w:rFonts w:ascii="Verdana" w:hAnsi="Verdana"/>
          <w:b/>
          <w:bCs/>
        </w:rPr>
        <w:t>Код вида дохода (Код ВД):</w:t>
      </w:r>
    </w:p>
    <w:p w:rsidR="00BC5E08" w:rsidRPr="00BC5E08" w:rsidRDefault="00BC5E08" w:rsidP="00BC5E08">
      <w:pPr>
        <w:pStyle w:val="af"/>
        <w:ind w:left="0" w:firstLine="709"/>
        <w:jc w:val="both"/>
        <w:rPr>
          <w:rFonts w:ascii="Verdana" w:hAnsi="Verdana"/>
          <w:sz w:val="20"/>
          <w:szCs w:val="20"/>
        </w:rPr>
      </w:pPr>
      <w:r w:rsidRPr="00BC5E08">
        <w:rPr>
          <w:rFonts w:ascii="Verdana" w:hAnsi="Verdana"/>
          <w:sz w:val="20"/>
          <w:szCs w:val="20"/>
        </w:rPr>
        <w:t xml:space="preserve">- </w:t>
      </w:r>
      <w:r w:rsidRPr="00BC5E08">
        <w:rPr>
          <w:rFonts w:ascii="Verdana" w:hAnsi="Verdana"/>
          <w:b/>
          <w:bCs/>
          <w:sz w:val="20"/>
          <w:szCs w:val="20"/>
        </w:rPr>
        <w:t xml:space="preserve">«1» – </w:t>
      </w:r>
      <w:r w:rsidRPr="00BC5E08">
        <w:rPr>
          <w:rFonts w:ascii="Verdana" w:hAnsi="Verdana"/>
          <w:sz w:val="20"/>
          <w:szCs w:val="20"/>
        </w:rPr>
        <w:t>платежи, являющиеся заработной платой и (или) иными доходами, для которых установлены ограничения статьей 99 Федерального закона от 02.10.2007 № 229-ФЗ «Об исполнительном производстве» (далее - Закон 229-ФЗ);</w:t>
      </w:r>
    </w:p>
    <w:p w:rsidR="00BC5E08" w:rsidRPr="00BC5E08" w:rsidRDefault="00BC5E08" w:rsidP="00BC5E08">
      <w:pPr>
        <w:pStyle w:val="af"/>
        <w:ind w:left="0" w:firstLine="709"/>
        <w:jc w:val="both"/>
        <w:rPr>
          <w:rFonts w:ascii="Verdana" w:hAnsi="Verdana"/>
          <w:sz w:val="20"/>
          <w:szCs w:val="20"/>
        </w:rPr>
      </w:pPr>
      <w:proofErr w:type="gramStart"/>
      <w:r w:rsidRPr="00BC5E08">
        <w:rPr>
          <w:rFonts w:ascii="Verdana" w:hAnsi="Verdana"/>
          <w:sz w:val="20"/>
          <w:szCs w:val="20"/>
        </w:rPr>
        <w:t xml:space="preserve">- </w:t>
      </w:r>
      <w:r w:rsidRPr="00BC5E08">
        <w:rPr>
          <w:rFonts w:ascii="Verdana" w:hAnsi="Verdana"/>
          <w:b/>
          <w:bCs/>
          <w:sz w:val="20"/>
          <w:szCs w:val="20"/>
        </w:rPr>
        <w:t xml:space="preserve">«2» – </w:t>
      </w:r>
      <w:r w:rsidRPr="00BC5E08">
        <w:rPr>
          <w:rFonts w:ascii="Verdana" w:hAnsi="Verdana"/>
          <w:sz w:val="20"/>
          <w:szCs w:val="20"/>
        </w:rPr>
        <w:t>платежи, являющиеся доходами, на которые не может быть обращено взыскание в соответствии со статьей 101 Закона 229-ФЗ, за исключением доходов, к которым, в соответствии с частью 2 статьи 101 Закона 229-ФЗ, ограничения по обращению взыскания не применяются;</w:t>
      </w:r>
      <w:proofErr w:type="gramEnd"/>
    </w:p>
    <w:p w:rsidR="00BC5E08" w:rsidRPr="00BC5E08" w:rsidRDefault="00BC5E08" w:rsidP="00BC5E08">
      <w:pPr>
        <w:pStyle w:val="af"/>
        <w:ind w:left="0" w:firstLine="709"/>
        <w:jc w:val="both"/>
        <w:rPr>
          <w:rFonts w:ascii="Verdana" w:hAnsi="Verdana"/>
          <w:sz w:val="20"/>
          <w:szCs w:val="20"/>
        </w:rPr>
      </w:pPr>
      <w:r w:rsidRPr="00BC5E08">
        <w:rPr>
          <w:rFonts w:ascii="Verdana" w:hAnsi="Verdana"/>
          <w:sz w:val="20"/>
          <w:szCs w:val="20"/>
        </w:rPr>
        <w:t xml:space="preserve">- </w:t>
      </w:r>
      <w:r w:rsidRPr="00BC5E08">
        <w:rPr>
          <w:rFonts w:ascii="Verdana" w:hAnsi="Verdana"/>
          <w:b/>
          <w:bCs/>
          <w:sz w:val="20"/>
          <w:szCs w:val="20"/>
        </w:rPr>
        <w:t xml:space="preserve">«3» – </w:t>
      </w:r>
      <w:r w:rsidRPr="00BC5E08">
        <w:rPr>
          <w:rFonts w:ascii="Verdana" w:hAnsi="Verdana"/>
          <w:sz w:val="20"/>
          <w:szCs w:val="20"/>
        </w:rPr>
        <w:t>платежи, являющиеся доходами, к которым, в соответствии с частью 2 статьи 101 Закона 229-ФЗ, ограничения по обращению взыскания не применяются;</w:t>
      </w:r>
    </w:p>
    <w:p w:rsidR="00BC5E08" w:rsidRPr="00BC5E08" w:rsidRDefault="00BC5E08" w:rsidP="00BC5E08">
      <w:pPr>
        <w:pStyle w:val="af"/>
        <w:ind w:left="0" w:firstLine="709"/>
        <w:jc w:val="both"/>
        <w:rPr>
          <w:rFonts w:ascii="Verdana" w:hAnsi="Verdana"/>
          <w:sz w:val="20"/>
          <w:szCs w:val="20"/>
        </w:rPr>
      </w:pPr>
      <w:r w:rsidRPr="00BC5E08">
        <w:rPr>
          <w:rFonts w:ascii="Verdana" w:hAnsi="Verdana"/>
          <w:sz w:val="20"/>
          <w:szCs w:val="20"/>
        </w:rPr>
        <w:t xml:space="preserve">-  </w:t>
      </w:r>
      <w:r w:rsidRPr="00BC5E08">
        <w:rPr>
          <w:rFonts w:ascii="Verdana" w:hAnsi="Verdana"/>
          <w:b/>
          <w:bCs/>
          <w:sz w:val="20"/>
          <w:szCs w:val="20"/>
        </w:rPr>
        <w:t xml:space="preserve">пусто (не </w:t>
      </w:r>
      <w:proofErr w:type="gramStart"/>
      <w:r w:rsidRPr="00BC5E08">
        <w:rPr>
          <w:rFonts w:ascii="Verdana" w:hAnsi="Verdana"/>
          <w:b/>
          <w:bCs/>
          <w:sz w:val="20"/>
          <w:szCs w:val="20"/>
        </w:rPr>
        <w:t>указан</w:t>
      </w:r>
      <w:proofErr w:type="gramEnd"/>
      <w:r w:rsidRPr="00BC5E08">
        <w:rPr>
          <w:rFonts w:ascii="Verdana" w:hAnsi="Verdana"/>
          <w:b/>
          <w:bCs/>
          <w:sz w:val="20"/>
          <w:szCs w:val="20"/>
        </w:rPr>
        <w:t>)</w:t>
      </w:r>
      <w:r w:rsidRPr="00BC5E08">
        <w:rPr>
          <w:rFonts w:ascii="Verdana" w:hAnsi="Verdana"/>
          <w:sz w:val="20"/>
          <w:szCs w:val="20"/>
        </w:rPr>
        <w:t xml:space="preserve"> – иные платежи, не относящиеся к Кодам ВД «1», «2» или «3».</w:t>
      </w:r>
    </w:p>
    <w:p w:rsidR="00BC5E08" w:rsidRPr="00BC5E08" w:rsidRDefault="00BC5E08" w:rsidP="00BC5E08">
      <w:pPr>
        <w:pStyle w:val="Default"/>
        <w:ind w:firstLine="709"/>
        <w:jc w:val="both"/>
        <w:rPr>
          <w:sz w:val="20"/>
          <w:szCs w:val="20"/>
        </w:rPr>
      </w:pPr>
      <w:r w:rsidRPr="00BC5E08">
        <w:rPr>
          <w:b/>
          <w:bCs/>
          <w:sz w:val="20"/>
          <w:szCs w:val="20"/>
        </w:rPr>
        <w:t>Важно!</w:t>
      </w:r>
      <w:r w:rsidRPr="00BC5E08">
        <w:rPr>
          <w:sz w:val="20"/>
          <w:szCs w:val="20"/>
        </w:rPr>
        <w:t xml:space="preserve"> Если Код вида дохода указан только в платежном </w:t>
      </w:r>
      <w:proofErr w:type="gramStart"/>
      <w:r w:rsidRPr="00BC5E08">
        <w:rPr>
          <w:sz w:val="20"/>
          <w:szCs w:val="20"/>
        </w:rPr>
        <w:t>поручении</w:t>
      </w:r>
      <w:proofErr w:type="gramEnd"/>
      <w:r w:rsidRPr="00BC5E08">
        <w:rPr>
          <w:sz w:val="20"/>
          <w:szCs w:val="20"/>
        </w:rPr>
        <w:t xml:space="preserve"> и не указан в реестре на зачисление заработной платы, то Код вида дохода будет определен на основании данных, указанных в платежном поручении.</w:t>
      </w:r>
    </w:p>
    <w:p w:rsidR="00BC5E08" w:rsidRPr="00BC5E08" w:rsidRDefault="00BC5E08" w:rsidP="00BC5E08">
      <w:pPr>
        <w:pStyle w:val="af"/>
        <w:spacing w:after="0" w:line="240" w:lineRule="auto"/>
        <w:ind w:left="0" w:firstLine="709"/>
        <w:jc w:val="both"/>
        <w:rPr>
          <w:rFonts w:ascii="Verdana" w:hAnsi="Verdana"/>
          <w:b/>
          <w:bCs/>
          <w:color w:val="000000"/>
          <w:sz w:val="20"/>
          <w:szCs w:val="20"/>
          <w:bdr w:val="none" w:sz="0" w:space="0" w:color="auto" w:frame="1"/>
        </w:rPr>
      </w:pPr>
    </w:p>
    <w:p w:rsidR="00BC5E08" w:rsidRPr="00BC5E08" w:rsidRDefault="00BC5E08" w:rsidP="00BC5E08">
      <w:pPr>
        <w:pStyle w:val="af"/>
        <w:ind w:left="0" w:firstLine="709"/>
        <w:jc w:val="center"/>
        <w:rPr>
          <w:rFonts w:ascii="Verdana" w:hAnsi="Verdana"/>
          <w:b/>
          <w:bCs/>
          <w:color w:val="000000"/>
          <w:sz w:val="20"/>
          <w:szCs w:val="20"/>
          <w:bdr w:val="none" w:sz="0" w:space="0" w:color="auto" w:frame="1"/>
        </w:rPr>
      </w:pPr>
      <w:r w:rsidRPr="00BC5E08">
        <w:rPr>
          <w:rFonts w:ascii="Verdana" w:hAnsi="Verdana"/>
          <w:b/>
          <w:bCs/>
          <w:color w:val="000000"/>
          <w:sz w:val="20"/>
          <w:szCs w:val="20"/>
          <w:bdr w:val="none" w:sz="0" w:space="0" w:color="auto" w:frame="1"/>
        </w:rPr>
        <w:t>4</w:t>
      </w:r>
      <w:r w:rsidRPr="00BC5E08">
        <w:rPr>
          <w:rFonts w:ascii="Verdana" w:hAnsi="Verdana"/>
          <w:b/>
          <w:bCs/>
          <w:color w:val="000000"/>
          <w:sz w:val="20"/>
          <w:szCs w:val="20"/>
          <w:bdr w:val="none" w:sz="0" w:space="0" w:color="auto" w:frame="1"/>
        </w:rPr>
        <w:t>. Оформление платежного поручения.</w:t>
      </w:r>
    </w:p>
    <w:p w:rsidR="00BC5E08" w:rsidRPr="005F79B1" w:rsidRDefault="00BC5E08" w:rsidP="00BC5E08">
      <w:pPr>
        <w:pStyle w:val="af"/>
        <w:spacing w:after="0" w:line="240" w:lineRule="auto"/>
        <w:ind w:left="0" w:firstLine="709"/>
        <w:jc w:val="both"/>
        <w:rPr>
          <w:rFonts w:ascii="Verdana" w:hAnsi="Verdana" w:cs="Segoe UI"/>
          <w:color w:val="000000"/>
          <w:sz w:val="20"/>
          <w:szCs w:val="20"/>
        </w:rPr>
      </w:pPr>
      <w:r w:rsidRPr="005F79B1">
        <w:rPr>
          <w:rFonts w:ascii="Verdana" w:hAnsi="Verdana" w:cs="Segoe UI"/>
          <w:color w:val="000000"/>
          <w:sz w:val="20"/>
          <w:szCs w:val="20"/>
        </w:rPr>
        <w:t>Заполняя платежное поручение, необходимо учитывайте следующие особенности:</w:t>
      </w:r>
    </w:p>
    <w:p w:rsidR="00BC5E08" w:rsidRPr="005F79B1" w:rsidRDefault="00BC5E08" w:rsidP="00BC5E08">
      <w:pPr>
        <w:pStyle w:val="af"/>
        <w:spacing w:after="0" w:line="240" w:lineRule="auto"/>
        <w:ind w:left="0" w:firstLine="709"/>
        <w:jc w:val="both"/>
        <w:rPr>
          <w:rFonts w:ascii="Verdana" w:hAnsi="Verdana" w:cs="Segoe UI"/>
          <w:color w:val="000000"/>
          <w:sz w:val="20"/>
          <w:szCs w:val="20"/>
        </w:rPr>
      </w:pPr>
      <w:r w:rsidRPr="005F79B1">
        <w:rPr>
          <w:rFonts w:ascii="Verdana" w:hAnsi="Verdana" w:cs="Segoe UI"/>
          <w:color w:val="000000"/>
          <w:sz w:val="20"/>
          <w:szCs w:val="20"/>
        </w:rPr>
        <w:t>-  в поле «Получатель» укажите наименование банка: РНКБ БАНК (ПАО);</w:t>
      </w:r>
    </w:p>
    <w:p w:rsidR="00BC5E08" w:rsidRPr="005F79B1" w:rsidRDefault="00BC5E08" w:rsidP="00BC5E08">
      <w:pPr>
        <w:pStyle w:val="af"/>
        <w:spacing w:after="0" w:line="240" w:lineRule="auto"/>
        <w:ind w:left="0" w:firstLine="709"/>
        <w:jc w:val="both"/>
        <w:rPr>
          <w:rFonts w:ascii="Verdana" w:hAnsi="Verdana" w:cs="Segoe UI"/>
          <w:color w:val="000000"/>
          <w:sz w:val="20"/>
          <w:szCs w:val="20"/>
        </w:rPr>
      </w:pPr>
      <w:r w:rsidRPr="005F79B1">
        <w:rPr>
          <w:rFonts w:ascii="Verdana" w:hAnsi="Verdana" w:cs="Segoe UI"/>
          <w:color w:val="000000"/>
          <w:sz w:val="20"/>
          <w:szCs w:val="20"/>
        </w:rPr>
        <w:t>- в поле «Сумма» укажите общую сумму, которую нужно перечислить на счета сотрудников;</w:t>
      </w:r>
    </w:p>
    <w:p w:rsidR="00BC5E08" w:rsidRPr="005F79B1" w:rsidRDefault="00BC5E08" w:rsidP="00BC5E08">
      <w:pPr>
        <w:ind w:firstLine="709"/>
        <w:jc w:val="both"/>
        <w:rPr>
          <w:rFonts w:ascii="Verdana" w:hAnsi="Verdana"/>
          <w:sz w:val="20"/>
          <w:szCs w:val="20"/>
        </w:rPr>
      </w:pPr>
      <w:r w:rsidRPr="005F79B1">
        <w:rPr>
          <w:rFonts w:ascii="Verdana" w:hAnsi="Verdana" w:cs="Segoe UI"/>
          <w:color w:val="000000"/>
          <w:sz w:val="20"/>
          <w:szCs w:val="20"/>
        </w:rPr>
        <w:t xml:space="preserve">- </w:t>
      </w:r>
      <w:r w:rsidRPr="005F79B1">
        <w:rPr>
          <w:rFonts w:ascii="Verdana" w:hAnsi="Verdana"/>
          <w:b/>
          <w:sz w:val="20"/>
          <w:szCs w:val="20"/>
        </w:rPr>
        <w:t>Назначение платежа сотрудникам резидентам</w:t>
      </w:r>
      <w:r w:rsidRPr="005F79B1">
        <w:rPr>
          <w:rFonts w:ascii="Verdana" w:hAnsi="Verdana"/>
          <w:sz w:val="20"/>
          <w:szCs w:val="20"/>
        </w:rPr>
        <w:t xml:space="preserve"> - </w:t>
      </w:r>
      <w:r w:rsidRPr="005F79B1">
        <w:rPr>
          <w:rFonts w:ascii="Verdana" w:hAnsi="Verdana"/>
          <w:sz w:val="20"/>
          <w:szCs w:val="20"/>
          <w:lang w:val="uk-UA"/>
        </w:rPr>
        <w:t>«</w:t>
      </w:r>
      <w:r w:rsidRPr="005F79B1">
        <w:rPr>
          <w:rFonts w:ascii="Verdana" w:hAnsi="Verdana"/>
          <w:sz w:val="20"/>
          <w:szCs w:val="20"/>
        </w:rPr>
        <w:t>Выплата заработной платы* Сотрудникам за _______20__г. (указывается период) по Зарплатному</w:t>
      </w:r>
      <w:r w:rsidRPr="005F79B1">
        <w:rPr>
          <w:rFonts w:ascii="Verdana" w:hAnsi="Verdana"/>
          <w:sz w:val="20"/>
          <w:szCs w:val="20"/>
          <w:lang w:val="uk-UA"/>
        </w:rPr>
        <w:t xml:space="preserve"> </w:t>
      </w:r>
      <w:r w:rsidRPr="005F79B1">
        <w:rPr>
          <w:rFonts w:ascii="Verdana" w:hAnsi="Verdana"/>
          <w:sz w:val="20"/>
          <w:szCs w:val="20"/>
        </w:rPr>
        <w:t xml:space="preserve">договору № ______ от ___. ____20__ г.»       </w:t>
      </w:r>
    </w:p>
    <w:p w:rsidR="00BC5E08" w:rsidRPr="005F79B1" w:rsidRDefault="00BC5E08" w:rsidP="00BC5E08">
      <w:pPr>
        <w:ind w:firstLine="709"/>
        <w:jc w:val="both"/>
        <w:rPr>
          <w:rFonts w:ascii="Verdana" w:hAnsi="Verdana"/>
          <w:sz w:val="20"/>
          <w:szCs w:val="20"/>
        </w:rPr>
      </w:pPr>
      <w:r w:rsidRPr="005F79B1">
        <w:rPr>
          <w:rFonts w:ascii="Verdana" w:hAnsi="Verdana"/>
          <w:b/>
          <w:sz w:val="20"/>
          <w:szCs w:val="20"/>
        </w:rPr>
        <w:t>- Назначение платежа сотрудникам нерезидентам</w:t>
      </w:r>
      <w:r w:rsidRPr="005F79B1">
        <w:rPr>
          <w:rFonts w:ascii="Verdana" w:hAnsi="Verdana"/>
          <w:sz w:val="20"/>
          <w:szCs w:val="20"/>
        </w:rPr>
        <w:t xml:space="preserve"> - «{VO70060} Выплата заработной платы* Сотрудникам за _______20__г. (указывается период) по Зарплатному договору № _________ от __. ____20__ г.»      </w:t>
      </w:r>
    </w:p>
    <w:p w:rsidR="00BC5E08" w:rsidRPr="005F79B1" w:rsidRDefault="00BC5E08" w:rsidP="00BC5E08">
      <w:pPr>
        <w:ind w:firstLine="709"/>
        <w:jc w:val="both"/>
        <w:rPr>
          <w:rFonts w:ascii="Verdana" w:hAnsi="Verdana" w:cs="Segoe UI"/>
          <w:sz w:val="20"/>
          <w:szCs w:val="20"/>
        </w:rPr>
      </w:pPr>
      <w:proofErr w:type="gramStart"/>
      <w:r w:rsidRPr="005F79B1">
        <w:rPr>
          <w:rFonts w:ascii="Verdana" w:hAnsi="Verdana" w:cs="Segoe UI"/>
          <w:color w:val="000000"/>
          <w:sz w:val="20"/>
          <w:szCs w:val="20"/>
        </w:rPr>
        <w:t xml:space="preserve">Перечисляя зарплату сотрудникам-нерезидентам, в поле «Назначение платежа» перед текстовой частью необходимо указать код валютной операции </w:t>
      </w:r>
      <w:r w:rsidRPr="005F79B1">
        <w:rPr>
          <w:rFonts w:ascii="Verdana" w:hAnsi="Verdana" w:cs="Segoe UI"/>
          <w:sz w:val="20"/>
          <w:szCs w:val="20"/>
        </w:rPr>
        <w:t xml:space="preserve">в соответствии с </w:t>
      </w:r>
      <w:r w:rsidRPr="005F79B1">
        <w:rPr>
          <w:rFonts w:ascii="Verdana" w:hAnsi="Verdana" w:cs="Segoe UI"/>
          <w:sz w:val="20"/>
          <w:szCs w:val="20"/>
        </w:rPr>
        <w:lastRenderedPageBreak/>
        <w:t xml:space="preserve">Приложением 1 к Инструкции Банка России от 16.08.2017 № 181-И </w:t>
      </w:r>
      <w:r w:rsidRPr="005F79B1">
        <w:rPr>
          <w:rFonts w:ascii="Verdana" w:hAnsi="Verdana" w:cs="Segoe UI"/>
          <w:color w:val="000000"/>
          <w:sz w:val="20"/>
          <w:szCs w:val="20"/>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181-И</w:t>
      </w:r>
      <w:proofErr w:type="gramEnd"/>
      <w:r w:rsidRPr="005F79B1">
        <w:rPr>
          <w:rFonts w:ascii="Verdana" w:hAnsi="Verdana" w:cs="Segoe UI"/>
          <w:color w:val="000000"/>
          <w:sz w:val="20"/>
          <w:szCs w:val="20"/>
        </w:rPr>
        <w:t>)</w:t>
      </w:r>
      <w:r w:rsidRPr="005F79B1">
        <w:rPr>
          <w:rFonts w:ascii="Verdana" w:hAnsi="Verdana" w:cs="Segoe UI"/>
          <w:sz w:val="20"/>
          <w:szCs w:val="20"/>
        </w:rPr>
        <w:t>. Данной операции соответствует код 70060 - расчеты, связанные с выплатой резидентом нерезиденту зарплаты и других видов оплаты труда.</w:t>
      </w:r>
    </w:p>
    <w:p w:rsidR="00BC5E08" w:rsidRPr="005F79B1" w:rsidRDefault="00BC5E08" w:rsidP="00BC5E08">
      <w:pPr>
        <w:pStyle w:val="af"/>
        <w:spacing w:after="0" w:line="240" w:lineRule="auto"/>
        <w:ind w:left="0" w:firstLine="709"/>
        <w:jc w:val="both"/>
        <w:rPr>
          <w:rFonts w:ascii="Verdana" w:hAnsi="Verdana" w:cs="Segoe UI"/>
          <w:sz w:val="20"/>
          <w:szCs w:val="20"/>
        </w:rPr>
      </w:pPr>
      <w:r w:rsidRPr="005F79B1">
        <w:rPr>
          <w:rFonts w:ascii="Verdana" w:hAnsi="Verdana" w:cs="Segoe UI"/>
          <w:sz w:val="20"/>
          <w:szCs w:val="20"/>
        </w:rPr>
        <w:t xml:space="preserve">Код валютной операции должен быть заключен в фигурные скобки и иметь следующий вид: {VO}. При этом пробелов внутри фигурных скобок быть не должно. </w:t>
      </w:r>
      <w:proofErr w:type="gramStart"/>
      <w:r w:rsidRPr="005F79B1">
        <w:rPr>
          <w:rFonts w:ascii="Verdana" w:hAnsi="Verdana" w:cs="Segoe UI"/>
          <w:sz w:val="20"/>
          <w:szCs w:val="20"/>
        </w:rPr>
        <w:t>Соответствующие правила указаны в пункте 2.13 Инструкции 181-И (пример:</w:t>
      </w:r>
      <w:proofErr w:type="gramEnd"/>
      <w:r w:rsidRPr="005F79B1">
        <w:rPr>
          <w:rFonts w:ascii="Verdana" w:hAnsi="Verdana" w:cs="Segoe UI"/>
          <w:sz w:val="20"/>
          <w:szCs w:val="20"/>
        </w:rPr>
        <w:t xml:space="preserve"> </w:t>
      </w:r>
      <w:proofErr w:type="gramStart"/>
      <w:r w:rsidRPr="005F79B1">
        <w:rPr>
          <w:rFonts w:ascii="Verdana" w:hAnsi="Verdana" w:cs="Segoe UI"/>
          <w:sz w:val="20"/>
          <w:szCs w:val="20"/>
        </w:rPr>
        <w:t xml:space="preserve">«{VO70060} Выплата заработной платы за июль 2017 г. согласно Договору № 40-001/40/001-17 от 15.01.2017 г.»). </w:t>
      </w:r>
      <w:proofErr w:type="gramEnd"/>
    </w:p>
    <w:p w:rsidR="00BC5E08" w:rsidRPr="00BC5E08" w:rsidRDefault="00BC5E08" w:rsidP="00BC5E08">
      <w:pPr>
        <w:pStyle w:val="af"/>
        <w:spacing w:after="0" w:line="240" w:lineRule="auto"/>
        <w:ind w:left="0" w:firstLine="709"/>
        <w:rPr>
          <w:rFonts w:ascii="Verdana" w:hAnsi="Verdana" w:cs="Segoe UI"/>
          <w:sz w:val="20"/>
          <w:szCs w:val="20"/>
        </w:rPr>
      </w:pPr>
    </w:p>
    <w:p w:rsidR="00BC5E08" w:rsidRPr="00BC5E08" w:rsidRDefault="00BC5E08" w:rsidP="00BC5E08">
      <w:pPr>
        <w:pStyle w:val="af"/>
        <w:spacing w:after="0" w:line="240" w:lineRule="auto"/>
        <w:ind w:left="0" w:firstLine="709"/>
        <w:jc w:val="center"/>
        <w:rPr>
          <w:rFonts w:ascii="Verdana" w:hAnsi="Verdana"/>
          <w:b/>
          <w:bCs/>
          <w:color w:val="000000"/>
          <w:sz w:val="20"/>
          <w:szCs w:val="20"/>
          <w:bdr w:val="none" w:sz="0" w:space="0" w:color="auto" w:frame="1"/>
        </w:rPr>
      </w:pPr>
      <w:r w:rsidRPr="00BC5E08">
        <w:rPr>
          <w:rFonts w:ascii="Verdana" w:hAnsi="Verdana" w:cs="Segoe UI"/>
          <w:b/>
          <w:sz w:val="20"/>
          <w:szCs w:val="20"/>
        </w:rPr>
        <w:t>5</w:t>
      </w:r>
      <w:r w:rsidRPr="00BC5E08">
        <w:rPr>
          <w:rFonts w:ascii="Verdana" w:hAnsi="Verdana" w:cs="Segoe UI"/>
          <w:b/>
          <w:sz w:val="20"/>
          <w:szCs w:val="20"/>
        </w:rPr>
        <w:t xml:space="preserve">. </w:t>
      </w:r>
      <w:r w:rsidRPr="00BC5E08">
        <w:rPr>
          <w:rFonts w:ascii="Verdana" w:hAnsi="Verdana"/>
          <w:b/>
          <w:bCs/>
          <w:color w:val="000000"/>
          <w:sz w:val="20"/>
          <w:szCs w:val="20"/>
          <w:bdr w:val="none" w:sz="0" w:space="0" w:color="auto" w:frame="1"/>
        </w:rPr>
        <w:t>Документы, предоставляемые в Банк для отдела валютного контроля по физическим лицам нерезидентам.</w:t>
      </w:r>
    </w:p>
    <w:p w:rsidR="00BC5E08" w:rsidRPr="00BC5E08" w:rsidRDefault="00BC5E08" w:rsidP="00BC5E08">
      <w:pPr>
        <w:pStyle w:val="af"/>
        <w:spacing w:after="0" w:line="240" w:lineRule="auto"/>
        <w:ind w:left="0" w:firstLine="709"/>
        <w:textAlignment w:val="baseline"/>
        <w:rPr>
          <w:rFonts w:ascii="Verdana" w:hAnsi="Verdana"/>
          <w:color w:val="000000"/>
          <w:sz w:val="20"/>
          <w:szCs w:val="20"/>
        </w:rPr>
      </w:pPr>
      <w:r w:rsidRPr="00BC5E08">
        <w:rPr>
          <w:rFonts w:ascii="Verdana" w:hAnsi="Verdana"/>
          <w:color w:val="000000"/>
          <w:sz w:val="20"/>
          <w:szCs w:val="20"/>
        </w:rPr>
        <w:t xml:space="preserve">В </w:t>
      </w:r>
      <w:proofErr w:type="gramStart"/>
      <w:r w:rsidRPr="00BC5E08">
        <w:rPr>
          <w:rFonts w:ascii="Verdana" w:hAnsi="Verdana"/>
          <w:color w:val="000000"/>
          <w:sz w:val="20"/>
          <w:szCs w:val="20"/>
        </w:rPr>
        <w:t>целях</w:t>
      </w:r>
      <w:proofErr w:type="gramEnd"/>
      <w:r w:rsidRPr="00BC5E08">
        <w:rPr>
          <w:rFonts w:ascii="Verdana" w:hAnsi="Verdana"/>
          <w:color w:val="000000"/>
          <w:sz w:val="20"/>
          <w:szCs w:val="20"/>
        </w:rPr>
        <w:t xml:space="preserve"> осуществления Банком валютного контроля по зачислению заработной платы на карту Банка физическим лицам нерезидентам, необходимо предоставить в Банк трудовые договоры (контракты):</w:t>
      </w:r>
    </w:p>
    <w:p w:rsidR="00BC5E08" w:rsidRPr="00BC5E08" w:rsidRDefault="00BC5E08" w:rsidP="00BC5E08">
      <w:pPr>
        <w:pStyle w:val="af"/>
        <w:spacing w:after="0" w:line="240" w:lineRule="auto"/>
        <w:ind w:left="0" w:firstLine="709"/>
        <w:textAlignment w:val="baseline"/>
        <w:rPr>
          <w:rFonts w:ascii="Verdana" w:hAnsi="Verdana"/>
          <w:color w:val="000000"/>
          <w:sz w:val="20"/>
          <w:szCs w:val="20"/>
        </w:rPr>
      </w:pPr>
      <w:r w:rsidRPr="00BC5E08">
        <w:rPr>
          <w:rFonts w:ascii="Verdana" w:hAnsi="Verdana"/>
          <w:color w:val="000000"/>
          <w:sz w:val="20"/>
          <w:szCs w:val="20"/>
        </w:rPr>
        <w:t>1. Предпочтительный вариант: посредством каналов электронной связи «Интернет Банк-Клиент», при условии заключения между Клиентом и Банком договора на обслуживание Клиентов в системе «Интернет Банк-Клиент» Клиент направляет сканированную копию договор</w:t>
      </w:r>
      <w:proofErr w:type="gramStart"/>
      <w:r w:rsidRPr="00BC5E08">
        <w:rPr>
          <w:rFonts w:ascii="Verdana" w:hAnsi="Verdana"/>
          <w:color w:val="000000"/>
          <w:sz w:val="20"/>
          <w:szCs w:val="20"/>
        </w:rPr>
        <w:t>а(</w:t>
      </w:r>
      <w:proofErr w:type="spellStart"/>
      <w:proofErr w:type="gramEnd"/>
      <w:r w:rsidRPr="00BC5E08">
        <w:rPr>
          <w:rFonts w:ascii="Verdana" w:hAnsi="Verdana"/>
          <w:color w:val="000000"/>
          <w:sz w:val="20"/>
          <w:szCs w:val="20"/>
        </w:rPr>
        <w:t>ов</w:t>
      </w:r>
      <w:proofErr w:type="spellEnd"/>
      <w:r w:rsidRPr="00BC5E08">
        <w:rPr>
          <w:rFonts w:ascii="Verdana" w:hAnsi="Verdana"/>
          <w:color w:val="000000"/>
          <w:sz w:val="20"/>
          <w:szCs w:val="20"/>
        </w:rPr>
        <w:t>) на адрес Отдела валютного контроля Банка.</w:t>
      </w:r>
    </w:p>
    <w:p w:rsidR="00BC5E08" w:rsidRPr="00BC5E08" w:rsidRDefault="00BC5E08" w:rsidP="00BC5E08">
      <w:pPr>
        <w:pStyle w:val="af"/>
        <w:spacing w:after="0" w:line="240" w:lineRule="auto"/>
        <w:ind w:left="0" w:firstLine="709"/>
        <w:textAlignment w:val="baseline"/>
        <w:rPr>
          <w:rFonts w:ascii="Verdana" w:hAnsi="Verdana"/>
          <w:color w:val="000000"/>
          <w:sz w:val="20"/>
          <w:szCs w:val="20"/>
        </w:rPr>
      </w:pPr>
      <w:r w:rsidRPr="00BC5E08">
        <w:rPr>
          <w:rFonts w:ascii="Verdana" w:hAnsi="Verdana"/>
          <w:color w:val="000000"/>
          <w:sz w:val="20"/>
          <w:szCs w:val="20"/>
        </w:rPr>
        <w:t xml:space="preserve">2. Или: на бумажном </w:t>
      </w:r>
      <w:proofErr w:type="gramStart"/>
      <w:r w:rsidRPr="00BC5E08">
        <w:rPr>
          <w:rFonts w:ascii="Verdana" w:hAnsi="Verdana"/>
          <w:color w:val="000000"/>
          <w:sz w:val="20"/>
          <w:szCs w:val="20"/>
        </w:rPr>
        <w:t>носителе</w:t>
      </w:r>
      <w:proofErr w:type="gramEnd"/>
      <w:r w:rsidRPr="00BC5E08">
        <w:rPr>
          <w:rFonts w:ascii="Verdana" w:hAnsi="Verdana"/>
          <w:color w:val="000000"/>
          <w:sz w:val="20"/>
          <w:szCs w:val="20"/>
        </w:rPr>
        <w:t xml:space="preserve"> в Операционный офис Банка.</w:t>
      </w:r>
    </w:p>
    <w:p w:rsidR="00BC5E08" w:rsidRPr="00BC5E08" w:rsidRDefault="00BC5E08" w:rsidP="00BC5E08">
      <w:pPr>
        <w:spacing w:line="23" w:lineRule="atLeast"/>
        <w:ind w:firstLine="709"/>
        <w:contextualSpacing/>
        <w:rPr>
          <w:rFonts w:ascii="Verdana" w:hAnsi="Verdana"/>
          <w:color w:val="000000"/>
        </w:rPr>
      </w:pPr>
    </w:p>
    <w:p w:rsidR="0057687F" w:rsidRPr="0057687F" w:rsidRDefault="00BC5E08" w:rsidP="0057687F">
      <w:pPr>
        <w:pStyle w:val="af"/>
        <w:spacing w:line="23" w:lineRule="atLeast"/>
        <w:ind w:left="0" w:firstLine="709"/>
        <w:rPr>
          <w:rFonts w:ascii="Verdana" w:hAnsi="Verdana"/>
          <w:b/>
          <w:color w:val="000000"/>
        </w:rPr>
      </w:pPr>
      <w:r w:rsidRPr="0057687F">
        <w:rPr>
          <w:rFonts w:ascii="Verdana" w:hAnsi="Verdana"/>
          <w:b/>
          <w:color w:val="000000"/>
        </w:rPr>
        <w:t xml:space="preserve">В </w:t>
      </w:r>
      <w:proofErr w:type="gramStart"/>
      <w:r w:rsidRPr="0057687F">
        <w:rPr>
          <w:rFonts w:ascii="Verdana" w:hAnsi="Verdana"/>
          <w:b/>
          <w:color w:val="000000"/>
        </w:rPr>
        <w:t>случае</w:t>
      </w:r>
      <w:proofErr w:type="gramEnd"/>
      <w:r w:rsidRPr="0057687F">
        <w:rPr>
          <w:rFonts w:ascii="Verdana" w:hAnsi="Verdana"/>
          <w:b/>
          <w:color w:val="000000"/>
        </w:rPr>
        <w:t xml:space="preserve"> возникновения дополнительных вопросов, необходимости получения информации по Договору, возникновения непредвиденных ситуаций, получения консультаций </w:t>
      </w:r>
      <w:r w:rsidR="0057687F" w:rsidRPr="0057687F">
        <w:rPr>
          <w:rFonts w:ascii="Verdana" w:hAnsi="Verdana"/>
          <w:b/>
          <w:color w:val="000000"/>
        </w:rPr>
        <w:t>необходимо направить Письмо через систему ДБО в разделе:</w:t>
      </w:r>
    </w:p>
    <w:p w:rsidR="0057687F" w:rsidRPr="0057687F" w:rsidRDefault="0057687F" w:rsidP="0057687F">
      <w:pPr>
        <w:pStyle w:val="af"/>
        <w:spacing w:line="23" w:lineRule="atLeast"/>
        <w:ind w:left="0" w:firstLine="709"/>
        <w:rPr>
          <w:rFonts w:ascii="Verdana" w:hAnsi="Verdana"/>
          <w:color w:val="000000"/>
        </w:rPr>
      </w:pPr>
      <w:r w:rsidRPr="0057687F">
        <w:rPr>
          <w:rFonts w:ascii="Verdana" w:hAnsi="Verdana"/>
          <w:color w:val="000000"/>
        </w:rPr>
        <w:t xml:space="preserve">-  для </w:t>
      </w:r>
      <w:r w:rsidRPr="0057687F">
        <w:rPr>
          <w:rFonts w:ascii="Verdana" w:hAnsi="Verdana"/>
          <w:b/>
          <w:color w:val="000000"/>
        </w:rPr>
        <w:t>iBank2</w:t>
      </w:r>
      <w:r w:rsidRPr="0057687F">
        <w:rPr>
          <w:rFonts w:ascii="Verdana" w:hAnsi="Verdana"/>
          <w:color w:val="000000"/>
        </w:rPr>
        <w:t xml:space="preserve"> - </w:t>
      </w:r>
      <w:r w:rsidRPr="0057687F">
        <w:rPr>
          <w:rFonts w:ascii="Verdana" w:hAnsi="Verdana"/>
          <w:b/>
          <w:color w:val="000000"/>
        </w:rPr>
        <w:t>«Письма»</w:t>
      </w:r>
      <w:r w:rsidRPr="0057687F">
        <w:rPr>
          <w:rFonts w:ascii="Verdana" w:hAnsi="Verdana"/>
          <w:color w:val="000000"/>
        </w:rPr>
        <w:t xml:space="preserve"> - Получатель </w:t>
      </w:r>
      <w:r w:rsidRPr="0057687F">
        <w:rPr>
          <w:rFonts w:ascii="Verdana" w:hAnsi="Verdana"/>
          <w:b/>
          <w:color w:val="000000"/>
        </w:rPr>
        <w:t>«Зарплатный договор»</w:t>
      </w:r>
      <w:r w:rsidRPr="0057687F">
        <w:rPr>
          <w:rFonts w:ascii="Verdana" w:hAnsi="Verdana"/>
          <w:color w:val="000000"/>
        </w:rPr>
        <w:t xml:space="preserve">; </w:t>
      </w:r>
    </w:p>
    <w:p w:rsidR="0057687F" w:rsidRPr="0057687F" w:rsidRDefault="0057687F" w:rsidP="0057687F">
      <w:pPr>
        <w:pStyle w:val="af"/>
        <w:spacing w:line="23" w:lineRule="atLeast"/>
        <w:ind w:left="0" w:firstLine="709"/>
        <w:rPr>
          <w:rFonts w:ascii="Verdana" w:hAnsi="Verdana"/>
          <w:color w:val="000000"/>
        </w:rPr>
      </w:pPr>
      <w:r w:rsidRPr="0057687F">
        <w:rPr>
          <w:rFonts w:ascii="Verdana" w:hAnsi="Verdana"/>
          <w:color w:val="000000"/>
        </w:rPr>
        <w:t xml:space="preserve">- для </w:t>
      </w:r>
      <w:r w:rsidRPr="0057687F">
        <w:rPr>
          <w:rFonts w:ascii="Verdana" w:hAnsi="Verdana"/>
          <w:b/>
          <w:color w:val="000000"/>
        </w:rPr>
        <w:t xml:space="preserve">РНКБ </w:t>
      </w:r>
      <w:proofErr w:type="spellStart"/>
      <w:r w:rsidRPr="0057687F">
        <w:rPr>
          <w:rFonts w:ascii="Verdana" w:hAnsi="Verdana"/>
          <w:b/>
          <w:color w:val="000000"/>
        </w:rPr>
        <w:t>Online</w:t>
      </w:r>
      <w:proofErr w:type="spellEnd"/>
      <w:r w:rsidRPr="0057687F">
        <w:rPr>
          <w:rFonts w:ascii="Verdana" w:hAnsi="Verdana"/>
          <w:color w:val="000000"/>
        </w:rPr>
        <w:t xml:space="preserve"> - </w:t>
      </w:r>
      <w:r w:rsidRPr="0057687F">
        <w:rPr>
          <w:rFonts w:ascii="Verdana" w:hAnsi="Verdana"/>
          <w:b/>
          <w:color w:val="000000"/>
        </w:rPr>
        <w:t>«Переписка с Банком»</w:t>
      </w:r>
      <w:r w:rsidRPr="0057687F">
        <w:rPr>
          <w:rFonts w:ascii="Verdana" w:hAnsi="Verdana"/>
          <w:color w:val="000000"/>
        </w:rPr>
        <w:t xml:space="preserve"> - Подразделение банка </w:t>
      </w:r>
      <w:r w:rsidRPr="0057687F">
        <w:rPr>
          <w:rFonts w:ascii="Verdana" w:hAnsi="Verdana"/>
          <w:b/>
          <w:color w:val="000000"/>
        </w:rPr>
        <w:t>«Зарплатный проект».</w:t>
      </w:r>
    </w:p>
    <w:p w:rsidR="00BC5E08" w:rsidRPr="00BC5E08" w:rsidRDefault="00BC5E08" w:rsidP="00BC5E08">
      <w:pPr>
        <w:spacing w:line="23" w:lineRule="atLeast"/>
        <w:ind w:firstLine="709"/>
        <w:contextualSpacing/>
        <w:jc w:val="both"/>
        <w:rPr>
          <w:rFonts w:ascii="Verdana" w:hAnsi="Verdana"/>
          <w:color w:val="000000"/>
        </w:rPr>
      </w:pPr>
    </w:p>
    <w:p w:rsidR="00BC5E08" w:rsidRPr="00BC5E08" w:rsidRDefault="00BC5E08" w:rsidP="00BC5E08">
      <w:pPr>
        <w:spacing w:line="23" w:lineRule="atLeast"/>
        <w:ind w:firstLine="709"/>
        <w:contextualSpacing/>
        <w:jc w:val="both"/>
        <w:rPr>
          <w:rFonts w:ascii="Verdana" w:hAnsi="Verdana"/>
          <w:color w:val="000000"/>
        </w:rPr>
      </w:pPr>
      <w:r w:rsidRPr="00BC5E08">
        <w:rPr>
          <w:rFonts w:ascii="Verdana" w:hAnsi="Verdana"/>
          <w:color w:val="000000"/>
        </w:rPr>
        <w:t xml:space="preserve">Вопросы также принимает Служба </w:t>
      </w:r>
      <w:proofErr w:type="spellStart"/>
      <w:proofErr w:type="gramStart"/>
      <w:r w:rsidRPr="00BC5E08">
        <w:rPr>
          <w:rFonts w:ascii="Verdana" w:hAnsi="Verdana"/>
          <w:color w:val="000000"/>
        </w:rPr>
        <w:t>Колл-Центра</w:t>
      </w:r>
      <w:proofErr w:type="spellEnd"/>
      <w:proofErr w:type="gramEnd"/>
      <w:r w:rsidRPr="00BC5E08">
        <w:rPr>
          <w:rFonts w:ascii="Verdana" w:hAnsi="Verdana"/>
          <w:color w:val="000000"/>
        </w:rPr>
        <w:t xml:space="preserve"> РНКБ Банк (ПАО) – тел. 8 (800) 234-27-27 звонок по России бесплатный, +7 (495) 232-90-00, +7 (3652) 550-500 (для звонков со стационарных телефонов России).</w:t>
      </w:r>
    </w:p>
    <w:p w:rsidR="00DE68DD" w:rsidRPr="009C4FB4" w:rsidRDefault="00DE68DD" w:rsidP="00BC5E08">
      <w:pPr>
        <w:pStyle w:val="af"/>
        <w:spacing w:line="23" w:lineRule="atLeast"/>
        <w:ind w:left="0" w:firstLine="709"/>
        <w:rPr>
          <w:rFonts w:ascii="Verdana" w:hAnsi="Verdana"/>
          <w:b/>
        </w:rPr>
      </w:pPr>
    </w:p>
    <w:sectPr w:rsidR="00DE68DD" w:rsidRPr="009C4FB4" w:rsidSect="00120356">
      <w:headerReference w:type="first" r:id="rId13"/>
      <w:pgSz w:w="11906" w:h="16838"/>
      <w:pgMar w:top="851" w:right="849" w:bottom="568" w:left="119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870" w:rsidRDefault="00B32870" w:rsidP="00596326">
      <w:pPr>
        <w:spacing w:after="0" w:line="240" w:lineRule="auto"/>
      </w:pPr>
      <w:r>
        <w:separator/>
      </w:r>
    </w:p>
  </w:endnote>
  <w:endnote w:type="continuationSeparator" w:id="0">
    <w:p w:rsidR="00B32870" w:rsidRDefault="00B32870" w:rsidP="00596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eometri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870" w:rsidRDefault="00B32870" w:rsidP="00596326">
      <w:pPr>
        <w:spacing w:after="0" w:line="240" w:lineRule="auto"/>
      </w:pPr>
      <w:r>
        <w:separator/>
      </w:r>
    </w:p>
  </w:footnote>
  <w:footnote w:type="continuationSeparator" w:id="0">
    <w:p w:rsidR="00B32870" w:rsidRDefault="00B32870" w:rsidP="00596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7F" w:rsidRPr="005A7C56" w:rsidRDefault="00560E7F" w:rsidP="005A7C56">
    <w:pPr>
      <w:spacing w:after="0" w:line="240" w:lineRule="auto"/>
      <w:rPr>
        <w:rFonts w:ascii="Verdana" w:hAnsi="Verdana"/>
      </w:rPr>
    </w:pPr>
  </w:p>
  <w:p w:rsidR="00560E7F" w:rsidRDefault="00560E7F" w:rsidP="005A7C56">
    <w:pPr>
      <w:spacing w:after="0" w:line="240" w:lineRule="auto"/>
      <w:rPr>
        <w:rFonts w:ascii="Verdana" w:hAnsi="Verdana"/>
      </w:rPr>
    </w:pPr>
  </w:p>
  <w:p w:rsidR="00560E7F" w:rsidRPr="005A7C56" w:rsidRDefault="00560E7F" w:rsidP="005A7C56">
    <w:pPr>
      <w:spacing w:after="0" w:line="240" w:lineRule="auto"/>
      <w:rPr>
        <w:rFonts w:ascii="Verdana" w:hAnsi="Verdana"/>
      </w:rPr>
    </w:pPr>
    <w:r>
      <w:rPr>
        <w:noProof/>
        <w:lang w:eastAsia="ru-RU"/>
      </w:rPr>
      <w:drawing>
        <wp:anchor distT="0" distB="0" distL="114300" distR="114300" simplePos="0" relativeHeight="251657728" behindDoc="0" locked="0" layoutInCell="1" allowOverlap="1">
          <wp:simplePos x="0" y="0"/>
          <wp:positionH relativeFrom="column">
            <wp:posOffset>4645025</wp:posOffset>
          </wp:positionH>
          <wp:positionV relativeFrom="paragraph">
            <wp:posOffset>52705</wp:posOffset>
          </wp:positionV>
          <wp:extent cx="1456690" cy="942975"/>
          <wp:effectExtent l="19050" t="0" r="0" b="0"/>
          <wp:wrapNone/>
          <wp:docPr id="3" name="Рисунок 3" descr="rncb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b_ru"/>
                  <pic:cNvPicPr>
                    <a:picLocks noChangeAspect="1" noChangeArrowheads="1"/>
                  </pic:cNvPicPr>
                </pic:nvPicPr>
                <pic:blipFill>
                  <a:blip r:embed="rId1"/>
                  <a:srcRect l="6439" r="6061" b="7999"/>
                  <a:stretch>
                    <a:fillRect/>
                  </a:stretch>
                </pic:blipFill>
                <pic:spPr bwMode="auto">
                  <a:xfrm>
                    <a:off x="0" y="0"/>
                    <a:ext cx="1456690" cy="942975"/>
                  </a:xfrm>
                  <a:prstGeom prst="rect">
                    <a:avLst/>
                  </a:prstGeom>
                  <a:noFill/>
                  <a:ln w="9525">
                    <a:noFill/>
                    <a:miter lim="800000"/>
                    <a:headEnd/>
                    <a:tailEnd/>
                  </a:ln>
                </pic:spPr>
              </pic:pic>
            </a:graphicData>
          </a:graphic>
        </wp:anchor>
      </w:drawing>
    </w:r>
  </w:p>
  <w:tbl>
    <w:tblPr>
      <w:tblW w:w="0" w:type="auto"/>
      <w:tblLook w:val="04A0"/>
    </w:tblPr>
    <w:tblGrid>
      <w:gridCol w:w="3652"/>
      <w:gridCol w:w="3544"/>
    </w:tblGrid>
    <w:tr w:rsidR="00560E7F" w:rsidRPr="00F8241E" w:rsidTr="006F6CA7">
      <w:tc>
        <w:tcPr>
          <w:tcW w:w="3652" w:type="dxa"/>
          <w:shd w:val="clear" w:color="auto" w:fill="auto"/>
        </w:tcPr>
        <w:p w:rsidR="00560E7F" w:rsidRPr="00DE68DD" w:rsidRDefault="00560E7F" w:rsidP="00556929">
          <w:pPr>
            <w:spacing w:after="0" w:line="240" w:lineRule="auto"/>
            <w:rPr>
              <w:rFonts w:ascii="Verdana" w:hAnsi="Verdana" w:cs="Geometria-Bold"/>
              <w:b/>
              <w:bCs/>
              <w:sz w:val="14"/>
              <w:szCs w:val="14"/>
              <w:lang w:eastAsia="ru-RU"/>
            </w:rPr>
          </w:pPr>
          <w:r w:rsidRPr="00DE68DD">
            <w:rPr>
              <w:rFonts w:ascii="Verdana" w:hAnsi="Verdana" w:cs="Geometria-Bold"/>
              <w:b/>
              <w:bCs/>
              <w:sz w:val="14"/>
              <w:szCs w:val="14"/>
              <w:lang w:eastAsia="ru-RU"/>
            </w:rPr>
            <w:t xml:space="preserve">Адрес: </w:t>
          </w:r>
        </w:p>
        <w:p w:rsidR="00560E7F" w:rsidRDefault="00560E7F" w:rsidP="00556929">
          <w:pPr>
            <w:spacing w:after="0" w:line="240" w:lineRule="auto"/>
            <w:rPr>
              <w:rFonts w:ascii="Verdana" w:hAnsi="Verdana" w:cs="Geometria-Bold"/>
              <w:bCs/>
              <w:sz w:val="14"/>
              <w:szCs w:val="14"/>
              <w:lang w:eastAsia="ru-RU"/>
            </w:rPr>
          </w:pPr>
          <w:r w:rsidRPr="00DE68DD">
            <w:rPr>
              <w:rFonts w:ascii="Verdana" w:hAnsi="Verdana" w:cs="Geometria-Bold"/>
              <w:bCs/>
              <w:sz w:val="14"/>
              <w:szCs w:val="14"/>
              <w:lang w:eastAsia="ru-RU"/>
            </w:rPr>
            <w:t>Российская Федерация</w:t>
          </w:r>
          <w:r>
            <w:rPr>
              <w:rFonts w:ascii="Verdana" w:hAnsi="Verdana" w:cs="Geometria-Bold"/>
              <w:bCs/>
              <w:sz w:val="14"/>
              <w:szCs w:val="14"/>
              <w:lang w:eastAsia="ru-RU"/>
            </w:rPr>
            <w:t>,</w:t>
          </w:r>
          <w:r w:rsidRPr="00DE68DD">
            <w:rPr>
              <w:rFonts w:ascii="Verdana" w:hAnsi="Verdana" w:cs="Geometria-Bold"/>
              <w:bCs/>
              <w:sz w:val="14"/>
              <w:szCs w:val="14"/>
              <w:lang w:eastAsia="ru-RU"/>
            </w:rPr>
            <w:t xml:space="preserve"> Республика Крым 295000</w:t>
          </w:r>
          <w:r>
            <w:rPr>
              <w:rFonts w:ascii="Verdana" w:hAnsi="Verdana" w:cs="Geometria-Bold"/>
              <w:bCs/>
              <w:sz w:val="14"/>
              <w:szCs w:val="14"/>
              <w:lang w:eastAsia="ru-RU"/>
            </w:rPr>
            <w:t xml:space="preserve">, </w:t>
          </w:r>
          <w:r w:rsidRPr="00DE68DD">
            <w:rPr>
              <w:rFonts w:ascii="Verdana" w:hAnsi="Verdana" w:cs="Geometria-Bold"/>
              <w:bCs/>
              <w:sz w:val="14"/>
              <w:szCs w:val="14"/>
              <w:lang w:eastAsia="ru-RU"/>
            </w:rPr>
            <w:t>г. Симферополь</w:t>
          </w:r>
          <w:r>
            <w:rPr>
              <w:rFonts w:ascii="Verdana" w:hAnsi="Verdana" w:cs="Geometria-Bold"/>
              <w:bCs/>
              <w:sz w:val="14"/>
              <w:szCs w:val="14"/>
              <w:lang w:eastAsia="ru-RU"/>
            </w:rPr>
            <w:t>,</w:t>
          </w:r>
          <w:r w:rsidRPr="00DE68DD">
            <w:rPr>
              <w:rFonts w:ascii="Verdana" w:hAnsi="Verdana" w:cs="Geometria-Bold"/>
              <w:bCs/>
              <w:sz w:val="14"/>
              <w:szCs w:val="14"/>
              <w:lang w:eastAsia="ru-RU"/>
            </w:rPr>
            <w:t xml:space="preserve"> </w:t>
          </w:r>
        </w:p>
        <w:p w:rsidR="00560E7F" w:rsidRPr="00DE68DD" w:rsidRDefault="00560E7F" w:rsidP="00556929">
          <w:pPr>
            <w:spacing w:after="0" w:line="240" w:lineRule="auto"/>
            <w:rPr>
              <w:rFonts w:ascii="Verdana" w:hAnsi="Verdana" w:cs="Geometria-Bold"/>
              <w:bCs/>
              <w:sz w:val="14"/>
              <w:szCs w:val="14"/>
              <w:lang w:eastAsia="ru-RU"/>
            </w:rPr>
          </w:pPr>
          <w:r w:rsidRPr="00DE68DD">
            <w:rPr>
              <w:rFonts w:ascii="Verdana" w:hAnsi="Verdana" w:cs="Geometria-Bold"/>
              <w:bCs/>
              <w:sz w:val="14"/>
              <w:szCs w:val="14"/>
              <w:lang w:eastAsia="ru-RU"/>
            </w:rPr>
            <w:t>ул. Набережная им. 60-летия СССР, д.34</w:t>
          </w:r>
        </w:p>
        <w:p w:rsidR="00560E7F" w:rsidRPr="00DE68DD" w:rsidRDefault="00560E7F" w:rsidP="00556929">
          <w:pPr>
            <w:spacing w:after="0" w:line="240" w:lineRule="auto"/>
            <w:rPr>
              <w:rFonts w:ascii="Verdana" w:hAnsi="Verdana" w:cs="Geometria-Bold"/>
              <w:bCs/>
              <w:sz w:val="14"/>
              <w:szCs w:val="14"/>
              <w:lang w:eastAsia="ru-RU"/>
            </w:rPr>
          </w:pPr>
        </w:p>
        <w:p w:rsidR="00560E7F" w:rsidRPr="00DE68DD" w:rsidRDefault="00560E7F" w:rsidP="00556929">
          <w:pPr>
            <w:spacing w:after="0" w:line="240" w:lineRule="auto"/>
            <w:rPr>
              <w:rFonts w:ascii="Verdana" w:hAnsi="Verdana" w:cs="Geometria-Bold"/>
              <w:bCs/>
              <w:sz w:val="14"/>
              <w:szCs w:val="14"/>
              <w:lang w:eastAsia="ru-RU"/>
            </w:rPr>
          </w:pPr>
          <w:r w:rsidRPr="00DE68DD">
            <w:rPr>
              <w:rFonts w:ascii="Verdana" w:hAnsi="Verdana" w:cs="Geometria-Bold"/>
              <w:bCs/>
              <w:sz w:val="14"/>
              <w:szCs w:val="14"/>
              <w:lang w:eastAsia="ru-RU"/>
            </w:rPr>
            <w:t>8 (800) 234 27 27</w:t>
          </w:r>
        </w:p>
        <w:p w:rsidR="00560E7F" w:rsidRPr="00DE68DD" w:rsidRDefault="00560E7F" w:rsidP="00556929">
          <w:pPr>
            <w:spacing w:after="0" w:line="240" w:lineRule="auto"/>
            <w:rPr>
              <w:rFonts w:cs="Arial"/>
              <w:b/>
              <w:sz w:val="14"/>
              <w:szCs w:val="14"/>
            </w:rPr>
          </w:pPr>
          <w:proofErr w:type="spellStart"/>
          <w:r w:rsidRPr="00DE68DD">
            <w:rPr>
              <w:rFonts w:ascii="Verdana" w:hAnsi="Verdana" w:cs="Geometria-Bold"/>
              <w:bCs/>
              <w:sz w:val="14"/>
              <w:szCs w:val="14"/>
              <w:lang w:val="en-US" w:eastAsia="ru-RU"/>
            </w:rPr>
            <w:t>rncb</w:t>
          </w:r>
          <w:proofErr w:type="spellEnd"/>
          <w:r w:rsidRPr="00DE68DD">
            <w:rPr>
              <w:rFonts w:ascii="Verdana" w:hAnsi="Verdana" w:cs="Geometria-Bold"/>
              <w:bCs/>
              <w:sz w:val="14"/>
              <w:szCs w:val="14"/>
              <w:lang w:eastAsia="ru-RU"/>
            </w:rPr>
            <w:t>@</w:t>
          </w:r>
          <w:proofErr w:type="spellStart"/>
          <w:r w:rsidRPr="00DE68DD">
            <w:rPr>
              <w:rFonts w:ascii="Verdana" w:hAnsi="Verdana" w:cs="Geometria-Bold"/>
              <w:bCs/>
              <w:sz w:val="14"/>
              <w:szCs w:val="14"/>
              <w:lang w:val="en-US" w:eastAsia="ru-RU"/>
            </w:rPr>
            <w:t>rncb</w:t>
          </w:r>
          <w:proofErr w:type="spellEnd"/>
          <w:r w:rsidRPr="00DE68DD">
            <w:rPr>
              <w:rFonts w:ascii="Verdana" w:hAnsi="Verdana" w:cs="Geometria-Bold"/>
              <w:bCs/>
              <w:sz w:val="14"/>
              <w:szCs w:val="14"/>
              <w:lang w:eastAsia="ru-RU"/>
            </w:rPr>
            <w:t>.</w:t>
          </w:r>
          <w:proofErr w:type="spellStart"/>
          <w:r w:rsidRPr="00DE68DD">
            <w:rPr>
              <w:rFonts w:ascii="Verdana" w:hAnsi="Verdana" w:cs="Geometria-Bold"/>
              <w:bCs/>
              <w:sz w:val="14"/>
              <w:szCs w:val="14"/>
              <w:lang w:val="en-US" w:eastAsia="ru-RU"/>
            </w:rPr>
            <w:t>ru</w:t>
          </w:r>
          <w:proofErr w:type="spellEnd"/>
        </w:p>
      </w:tc>
      <w:tc>
        <w:tcPr>
          <w:tcW w:w="3544" w:type="dxa"/>
          <w:shd w:val="clear" w:color="auto" w:fill="auto"/>
        </w:tcPr>
        <w:p w:rsidR="00560E7F" w:rsidRPr="00DE68DD" w:rsidRDefault="00560E7F" w:rsidP="00556929">
          <w:pPr>
            <w:spacing w:after="0" w:line="240" w:lineRule="auto"/>
            <w:ind w:left="-108"/>
            <w:rPr>
              <w:rFonts w:ascii="Verdana" w:hAnsi="Verdana" w:cs="Geometria-Bold"/>
              <w:b/>
              <w:bCs/>
              <w:sz w:val="14"/>
              <w:szCs w:val="14"/>
              <w:lang w:eastAsia="ru-RU"/>
            </w:rPr>
          </w:pPr>
          <w:r w:rsidRPr="00DE68DD">
            <w:rPr>
              <w:rFonts w:ascii="Verdana" w:hAnsi="Verdana" w:cs="Geometria-Bold"/>
              <w:b/>
              <w:bCs/>
              <w:sz w:val="14"/>
              <w:szCs w:val="14"/>
              <w:lang w:eastAsia="ru-RU"/>
            </w:rPr>
            <w:t xml:space="preserve">Адрес для корреспонденции: </w:t>
          </w:r>
        </w:p>
        <w:p w:rsidR="00560E7F" w:rsidRDefault="00560E7F" w:rsidP="00302429">
          <w:pPr>
            <w:spacing w:after="0" w:line="240" w:lineRule="auto"/>
            <w:ind w:left="-108"/>
            <w:rPr>
              <w:rFonts w:ascii="Verdana" w:hAnsi="Verdana" w:cs="Geometria-Bold"/>
              <w:bCs/>
              <w:sz w:val="14"/>
              <w:szCs w:val="14"/>
              <w:lang w:eastAsia="ru-RU"/>
            </w:rPr>
          </w:pPr>
          <w:r w:rsidRPr="00DE68DD">
            <w:rPr>
              <w:rFonts w:ascii="Verdana" w:hAnsi="Verdana" w:cs="Geometria-Bold"/>
              <w:bCs/>
              <w:sz w:val="14"/>
              <w:szCs w:val="14"/>
              <w:lang w:eastAsia="ru-RU"/>
            </w:rPr>
            <w:t>Российская Федерация</w:t>
          </w:r>
          <w:r>
            <w:rPr>
              <w:rFonts w:ascii="Verdana" w:hAnsi="Verdana" w:cs="Geometria-Bold"/>
              <w:bCs/>
              <w:sz w:val="14"/>
              <w:szCs w:val="14"/>
              <w:lang w:eastAsia="ru-RU"/>
            </w:rPr>
            <w:t>,</w:t>
          </w:r>
          <w:r w:rsidRPr="00DE68DD">
            <w:rPr>
              <w:rFonts w:ascii="Verdana" w:hAnsi="Verdana" w:cs="Geometria-Bold"/>
              <w:bCs/>
              <w:sz w:val="14"/>
              <w:szCs w:val="14"/>
              <w:lang w:eastAsia="ru-RU"/>
            </w:rPr>
            <w:t xml:space="preserve"> Республика Крым 295000</w:t>
          </w:r>
          <w:r>
            <w:rPr>
              <w:rFonts w:ascii="Verdana" w:hAnsi="Verdana" w:cs="Geometria-Bold"/>
              <w:bCs/>
              <w:sz w:val="14"/>
              <w:szCs w:val="14"/>
              <w:lang w:eastAsia="ru-RU"/>
            </w:rPr>
            <w:t xml:space="preserve">, </w:t>
          </w:r>
          <w:r w:rsidRPr="00DE68DD">
            <w:rPr>
              <w:rFonts w:ascii="Verdana" w:hAnsi="Verdana" w:cs="Geometria-Bold"/>
              <w:bCs/>
              <w:sz w:val="14"/>
              <w:szCs w:val="14"/>
              <w:lang w:eastAsia="ru-RU"/>
            </w:rPr>
            <w:t>г. Симферополь</w:t>
          </w:r>
          <w:r>
            <w:rPr>
              <w:rFonts w:ascii="Verdana" w:hAnsi="Verdana" w:cs="Geometria-Bold"/>
              <w:bCs/>
              <w:sz w:val="14"/>
              <w:szCs w:val="14"/>
              <w:lang w:eastAsia="ru-RU"/>
            </w:rPr>
            <w:t>,</w:t>
          </w:r>
          <w:r w:rsidRPr="00DE68DD">
            <w:rPr>
              <w:rFonts w:ascii="Verdana" w:hAnsi="Verdana" w:cs="Geometria-Bold"/>
              <w:bCs/>
              <w:sz w:val="14"/>
              <w:szCs w:val="14"/>
              <w:lang w:eastAsia="ru-RU"/>
            </w:rPr>
            <w:t xml:space="preserve"> </w:t>
          </w:r>
        </w:p>
        <w:p w:rsidR="00560E7F" w:rsidRPr="00DE68DD" w:rsidRDefault="00560E7F" w:rsidP="00302429">
          <w:pPr>
            <w:spacing w:after="0" w:line="240" w:lineRule="auto"/>
            <w:ind w:left="-108"/>
            <w:rPr>
              <w:rFonts w:ascii="Verdana" w:hAnsi="Verdana" w:cs="Geometria-Bold"/>
              <w:bCs/>
              <w:sz w:val="14"/>
              <w:szCs w:val="14"/>
              <w:lang w:eastAsia="ru-RU"/>
            </w:rPr>
          </w:pPr>
          <w:r w:rsidRPr="00DE68DD">
            <w:rPr>
              <w:rFonts w:ascii="Verdana" w:hAnsi="Verdana" w:cs="Geometria-Bold"/>
              <w:bCs/>
              <w:sz w:val="14"/>
              <w:szCs w:val="14"/>
              <w:lang w:eastAsia="ru-RU"/>
            </w:rPr>
            <w:t>ул. Набережная им. 60-летия СССР, д.3</w:t>
          </w:r>
          <w:r>
            <w:rPr>
              <w:rFonts w:ascii="Verdana" w:hAnsi="Verdana" w:cs="Geometria-Bold"/>
              <w:bCs/>
              <w:sz w:val="14"/>
              <w:szCs w:val="14"/>
              <w:lang w:eastAsia="ru-RU"/>
            </w:rPr>
            <w:t>2</w:t>
          </w:r>
        </w:p>
        <w:p w:rsidR="00560E7F" w:rsidRPr="00DE68DD" w:rsidRDefault="00560E7F" w:rsidP="00556929">
          <w:pPr>
            <w:spacing w:after="0" w:line="240" w:lineRule="auto"/>
            <w:ind w:left="-108"/>
            <w:rPr>
              <w:rFonts w:ascii="Verdana" w:hAnsi="Verdana" w:cs="Geometria-Bold"/>
              <w:bCs/>
              <w:sz w:val="14"/>
              <w:szCs w:val="14"/>
              <w:lang w:eastAsia="ru-RU"/>
            </w:rPr>
          </w:pPr>
        </w:p>
        <w:p w:rsidR="00560E7F" w:rsidRPr="00DE68DD" w:rsidRDefault="00560E7F" w:rsidP="00556929">
          <w:pPr>
            <w:spacing w:after="0" w:line="240" w:lineRule="auto"/>
            <w:ind w:left="-108"/>
            <w:rPr>
              <w:rFonts w:ascii="Arial" w:hAnsi="Arial" w:cs="Arial"/>
              <w:b/>
              <w:sz w:val="14"/>
              <w:szCs w:val="14"/>
            </w:rPr>
          </w:pPr>
          <w:proofErr w:type="spellStart"/>
          <w:r w:rsidRPr="00DE68DD">
            <w:rPr>
              <w:rFonts w:ascii="Verdana" w:hAnsi="Verdana" w:cs="Geometria-Bold"/>
              <w:b/>
              <w:bCs/>
              <w:sz w:val="14"/>
              <w:szCs w:val="14"/>
              <w:lang w:val="en-US" w:eastAsia="ru-RU"/>
            </w:rPr>
            <w:t>rncb</w:t>
          </w:r>
          <w:proofErr w:type="spellEnd"/>
          <w:r w:rsidRPr="00DE68DD">
            <w:rPr>
              <w:rFonts w:ascii="Verdana" w:hAnsi="Verdana" w:cs="Geometria-Bold"/>
              <w:b/>
              <w:bCs/>
              <w:sz w:val="14"/>
              <w:szCs w:val="14"/>
              <w:lang w:eastAsia="ru-RU"/>
            </w:rPr>
            <w:t>.</w:t>
          </w:r>
          <w:proofErr w:type="spellStart"/>
          <w:r w:rsidRPr="00DE68DD">
            <w:rPr>
              <w:rFonts w:ascii="Verdana" w:hAnsi="Verdana" w:cs="Geometria-Bold"/>
              <w:b/>
              <w:bCs/>
              <w:sz w:val="14"/>
              <w:szCs w:val="14"/>
              <w:lang w:val="en-US" w:eastAsia="ru-RU"/>
            </w:rPr>
            <w:t>ru</w:t>
          </w:r>
          <w:proofErr w:type="spellEnd"/>
        </w:p>
      </w:tc>
    </w:tr>
  </w:tbl>
  <w:p w:rsidR="00560E7F" w:rsidRDefault="00560E7F" w:rsidP="005A7C56">
    <w:pPr>
      <w:pStyle w:val="a3"/>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467"/>
    <w:multiLevelType w:val="hybridMultilevel"/>
    <w:tmpl w:val="299C8F04"/>
    <w:lvl w:ilvl="0" w:tplc="1D40A884">
      <w:start w:val="1"/>
      <w:numFmt w:val="bullet"/>
      <w:lvlText w:val=""/>
      <w:lvlJc w:val="left"/>
      <w:pPr>
        <w:ind w:left="1920" w:hanging="360"/>
      </w:pPr>
      <w:rPr>
        <w:rFonts w:ascii="Symbol" w:hAnsi="Symbol" w:hint="default"/>
        <w:color w:val="auto"/>
      </w:rPr>
    </w:lvl>
    <w:lvl w:ilvl="1" w:tplc="04190003">
      <w:start w:val="1"/>
      <w:numFmt w:val="bullet"/>
      <w:lvlText w:val="o"/>
      <w:lvlJc w:val="left"/>
      <w:pPr>
        <w:ind w:left="3502" w:hanging="360"/>
      </w:pPr>
      <w:rPr>
        <w:rFonts w:ascii="Courier New" w:hAnsi="Courier New" w:cs="Courier New" w:hint="default"/>
      </w:rPr>
    </w:lvl>
    <w:lvl w:ilvl="2" w:tplc="04190005" w:tentative="1">
      <w:start w:val="1"/>
      <w:numFmt w:val="bullet"/>
      <w:lvlText w:val=""/>
      <w:lvlJc w:val="left"/>
      <w:pPr>
        <w:ind w:left="4222" w:hanging="360"/>
      </w:pPr>
      <w:rPr>
        <w:rFonts w:ascii="Wingdings" w:hAnsi="Wingdings" w:hint="default"/>
      </w:rPr>
    </w:lvl>
    <w:lvl w:ilvl="3" w:tplc="04190001" w:tentative="1">
      <w:start w:val="1"/>
      <w:numFmt w:val="bullet"/>
      <w:lvlText w:val=""/>
      <w:lvlJc w:val="left"/>
      <w:pPr>
        <w:ind w:left="4942" w:hanging="360"/>
      </w:pPr>
      <w:rPr>
        <w:rFonts w:ascii="Symbol" w:hAnsi="Symbol" w:hint="default"/>
      </w:rPr>
    </w:lvl>
    <w:lvl w:ilvl="4" w:tplc="04190003" w:tentative="1">
      <w:start w:val="1"/>
      <w:numFmt w:val="bullet"/>
      <w:lvlText w:val="o"/>
      <w:lvlJc w:val="left"/>
      <w:pPr>
        <w:ind w:left="5662" w:hanging="360"/>
      </w:pPr>
      <w:rPr>
        <w:rFonts w:ascii="Courier New" w:hAnsi="Courier New" w:cs="Courier New" w:hint="default"/>
      </w:rPr>
    </w:lvl>
    <w:lvl w:ilvl="5" w:tplc="04190005" w:tentative="1">
      <w:start w:val="1"/>
      <w:numFmt w:val="bullet"/>
      <w:lvlText w:val=""/>
      <w:lvlJc w:val="left"/>
      <w:pPr>
        <w:ind w:left="6382" w:hanging="360"/>
      </w:pPr>
      <w:rPr>
        <w:rFonts w:ascii="Wingdings" w:hAnsi="Wingdings" w:hint="default"/>
      </w:rPr>
    </w:lvl>
    <w:lvl w:ilvl="6" w:tplc="04190001" w:tentative="1">
      <w:start w:val="1"/>
      <w:numFmt w:val="bullet"/>
      <w:lvlText w:val=""/>
      <w:lvlJc w:val="left"/>
      <w:pPr>
        <w:ind w:left="7102" w:hanging="360"/>
      </w:pPr>
      <w:rPr>
        <w:rFonts w:ascii="Symbol" w:hAnsi="Symbol" w:hint="default"/>
      </w:rPr>
    </w:lvl>
    <w:lvl w:ilvl="7" w:tplc="04190003" w:tentative="1">
      <w:start w:val="1"/>
      <w:numFmt w:val="bullet"/>
      <w:lvlText w:val="o"/>
      <w:lvlJc w:val="left"/>
      <w:pPr>
        <w:ind w:left="7822" w:hanging="360"/>
      </w:pPr>
      <w:rPr>
        <w:rFonts w:ascii="Courier New" w:hAnsi="Courier New" w:cs="Courier New" w:hint="default"/>
      </w:rPr>
    </w:lvl>
    <w:lvl w:ilvl="8" w:tplc="04190005" w:tentative="1">
      <w:start w:val="1"/>
      <w:numFmt w:val="bullet"/>
      <w:lvlText w:val=""/>
      <w:lvlJc w:val="left"/>
      <w:pPr>
        <w:ind w:left="8542" w:hanging="360"/>
      </w:pPr>
      <w:rPr>
        <w:rFonts w:ascii="Wingdings" w:hAnsi="Wingdings" w:hint="default"/>
      </w:rPr>
    </w:lvl>
  </w:abstractNum>
  <w:abstractNum w:abstractNumId="1">
    <w:nsid w:val="040851A4"/>
    <w:multiLevelType w:val="hybridMultilevel"/>
    <w:tmpl w:val="814CE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575CF"/>
    <w:multiLevelType w:val="hybridMultilevel"/>
    <w:tmpl w:val="CB72729E"/>
    <w:lvl w:ilvl="0" w:tplc="04190001">
      <w:start w:val="1"/>
      <w:numFmt w:val="bullet"/>
      <w:lvlText w:val=""/>
      <w:lvlJc w:val="left"/>
      <w:pPr>
        <w:tabs>
          <w:tab w:val="num" w:pos="720"/>
        </w:tabs>
        <w:ind w:left="720" w:hanging="360"/>
      </w:pPr>
      <w:rPr>
        <w:rFonts w:ascii="Symbol" w:hAnsi="Symbol" w:hint="default"/>
      </w:rPr>
    </w:lvl>
    <w:lvl w:ilvl="1" w:tplc="DC5C41CA">
      <w:start w:val="1"/>
      <w:numFmt w:val="decimal"/>
      <w:lvlText w:val="%2."/>
      <w:lvlJc w:val="left"/>
      <w:pPr>
        <w:tabs>
          <w:tab w:val="num" w:pos="1440"/>
        </w:tabs>
        <w:ind w:left="1440" w:hanging="360"/>
      </w:pPr>
      <w:rPr>
        <w:rFonts w:cs="Times New Roman"/>
      </w:rPr>
    </w:lvl>
    <w:lvl w:ilvl="2" w:tplc="3B1AA8C6">
      <w:start w:val="1"/>
      <w:numFmt w:val="decimal"/>
      <w:lvlText w:val="%3."/>
      <w:lvlJc w:val="left"/>
      <w:pPr>
        <w:tabs>
          <w:tab w:val="num" w:pos="2160"/>
        </w:tabs>
        <w:ind w:left="2160" w:hanging="360"/>
      </w:pPr>
      <w:rPr>
        <w:rFonts w:cs="Times New Roman"/>
      </w:rPr>
    </w:lvl>
    <w:lvl w:ilvl="3" w:tplc="60C0373E">
      <w:start w:val="1"/>
      <w:numFmt w:val="decimal"/>
      <w:lvlText w:val="%4."/>
      <w:lvlJc w:val="left"/>
      <w:pPr>
        <w:tabs>
          <w:tab w:val="num" w:pos="2880"/>
        </w:tabs>
        <w:ind w:left="2880" w:hanging="360"/>
      </w:pPr>
      <w:rPr>
        <w:rFonts w:cs="Times New Roman"/>
      </w:rPr>
    </w:lvl>
    <w:lvl w:ilvl="4" w:tplc="A84844DE">
      <w:start w:val="1"/>
      <w:numFmt w:val="decimal"/>
      <w:lvlText w:val="%5."/>
      <w:lvlJc w:val="left"/>
      <w:pPr>
        <w:tabs>
          <w:tab w:val="num" w:pos="3600"/>
        </w:tabs>
        <w:ind w:left="3600" w:hanging="360"/>
      </w:pPr>
      <w:rPr>
        <w:rFonts w:cs="Times New Roman"/>
      </w:rPr>
    </w:lvl>
    <w:lvl w:ilvl="5" w:tplc="520C2662">
      <w:start w:val="1"/>
      <w:numFmt w:val="decimal"/>
      <w:lvlText w:val="%6."/>
      <w:lvlJc w:val="left"/>
      <w:pPr>
        <w:tabs>
          <w:tab w:val="num" w:pos="4320"/>
        </w:tabs>
        <w:ind w:left="4320" w:hanging="360"/>
      </w:pPr>
      <w:rPr>
        <w:rFonts w:cs="Times New Roman"/>
      </w:rPr>
    </w:lvl>
    <w:lvl w:ilvl="6" w:tplc="CA302B6C">
      <w:start w:val="1"/>
      <w:numFmt w:val="decimal"/>
      <w:lvlText w:val="%7."/>
      <w:lvlJc w:val="left"/>
      <w:pPr>
        <w:tabs>
          <w:tab w:val="num" w:pos="5040"/>
        </w:tabs>
        <w:ind w:left="5040" w:hanging="360"/>
      </w:pPr>
      <w:rPr>
        <w:rFonts w:cs="Times New Roman"/>
      </w:rPr>
    </w:lvl>
    <w:lvl w:ilvl="7" w:tplc="2A6A9E92">
      <w:start w:val="1"/>
      <w:numFmt w:val="decimal"/>
      <w:lvlText w:val="%8."/>
      <w:lvlJc w:val="left"/>
      <w:pPr>
        <w:tabs>
          <w:tab w:val="num" w:pos="5760"/>
        </w:tabs>
        <w:ind w:left="5760" w:hanging="360"/>
      </w:pPr>
      <w:rPr>
        <w:rFonts w:cs="Times New Roman"/>
      </w:rPr>
    </w:lvl>
    <w:lvl w:ilvl="8" w:tplc="BD06415E">
      <w:start w:val="1"/>
      <w:numFmt w:val="decimal"/>
      <w:lvlText w:val="%9."/>
      <w:lvlJc w:val="left"/>
      <w:pPr>
        <w:tabs>
          <w:tab w:val="num" w:pos="6480"/>
        </w:tabs>
        <w:ind w:left="6480" w:hanging="360"/>
      </w:pPr>
      <w:rPr>
        <w:rFonts w:cs="Times New Roman"/>
      </w:rPr>
    </w:lvl>
  </w:abstractNum>
  <w:abstractNum w:abstractNumId="3">
    <w:nsid w:val="0958228F"/>
    <w:multiLevelType w:val="hybridMultilevel"/>
    <w:tmpl w:val="D854B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C8281E"/>
    <w:multiLevelType w:val="hybridMultilevel"/>
    <w:tmpl w:val="89EE0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B7D5C"/>
    <w:multiLevelType w:val="hybridMultilevel"/>
    <w:tmpl w:val="1A188D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22308D5"/>
    <w:multiLevelType w:val="hybridMultilevel"/>
    <w:tmpl w:val="1BF6F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439CE"/>
    <w:multiLevelType w:val="hybridMultilevel"/>
    <w:tmpl w:val="69485FF2"/>
    <w:lvl w:ilvl="0" w:tplc="F4284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3C2A05"/>
    <w:multiLevelType w:val="hybridMultilevel"/>
    <w:tmpl w:val="5B80B97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BC46C8B"/>
    <w:multiLevelType w:val="hybridMultilevel"/>
    <w:tmpl w:val="DF266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E0737"/>
    <w:multiLevelType w:val="hybridMultilevel"/>
    <w:tmpl w:val="EBC454B2"/>
    <w:lvl w:ilvl="0" w:tplc="0419000B">
      <w:start w:val="1"/>
      <w:numFmt w:val="bullet"/>
      <w:lvlText w:val=""/>
      <w:lvlJc w:val="left"/>
      <w:pPr>
        <w:tabs>
          <w:tab w:val="num" w:pos="720"/>
        </w:tabs>
        <w:ind w:left="720" w:hanging="360"/>
      </w:pPr>
      <w:rPr>
        <w:rFonts w:ascii="Wingdings" w:hAnsi="Wingdings" w:hint="default"/>
      </w:rPr>
    </w:lvl>
    <w:lvl w:ilvl="1" w:tplc="3DDEDE4E" w:tentative="1">
      <w:start w:val="1"/>
      <w:numFmt w:val="bullet"/>
      <w:lvlText w:val=""/>
      <w:lvlJc w:val="left"/>
      <w:pPr>
        <w:tabs>
          <w:tab w:val="num" w:pos="1440"/>
        </w:tabs>
        <w:ind w:left="1440" w:hanging="360"/>
      </w:pPr>
      <w:rPr>
        <w:rFonts w:ascii="Wingdings" w:hAnsi="Wingdings" w:hint="default"/>
      </w:rPr>
    </w:lvl>
    <w:lvl w:ilvl="2" w:tplc="0832C228" w:tentative="1">
      <w:start w:val="1"/>
      <w:numFmt w:val="bullet"/>
      <w:lvlText w:val=""/>
      <w:lvlJc w:val="left"/>
      <w:pPr>
        <w:tabs>
          <w:tab w:val="num" w:pos="2160"/>
        </w:tabs>
        <w:ind w:left="2160" w:hanging="360"/>
      </w:pPr>
      <w:rPr>
        <w:rFonts w:ascii="Wingdings" w:hAnsi="Wingdings" w:hint="default"/>
      </w:rPr>
    </w:lvl>
    <w:lvl w:ilvl="3" w:tplc="F33AA0AA" w:tentative="1">
      <w:start w:val="1"/>
      <w:numFmt w:val="bullet"/>
      <w:lvlText w:val=""/>
      <w:lvlJc w:val="left"/>
      <w:pPr>
        <w:tabs>
          <w:tab w:val="num" w:pos="2880"/>
        </w:tabs>
        <w:ind w:left="2880" w:hanging="360"/>
      </w:pPr>
      <w:rPr>
        <w:rFonts w:ascii="Wingdings" w:hAnsi="Wingdings" w:hint="default"/>
      </w:rPr>
    </w:lvl>
    <w:lvl w:ilvl="4" w:tplc="16B21EC6" w:tentative="1">
      <w:start w:val="1"/>
      <w:numFmt w:val="bullet"/>
      <w:lvlText w:val=""/>
      <w:lvlJc w:val="left"/>
      <w:pPr>
        <w:tabs>
          <w:tab w:val="num" w:pos="3600"/>
        </w:tabs>
        <w:ind w:left="3600" w:hanging="360"/>
      </w:pPr>
      <w:rPr>
        <w:rFonts w:ascii="Wingdings" w:hAnsi="Wingdings" w:hint="default"/>
      </w:rPr>
    </w:lvl>
    <w:lvl w:ilvl="5" w:tplc="E44A7776" w:tentative="1">
      <w:start w:val="1"/>
      <w:numFmt w:val="bullet"/>
      <w:lvlText w:val=""/>
      <w:lvlJc w:val="left"/>
      <w:pPr>
        <w:tabs>
          <w:tab w:val="num" w:pos="4320"/>
        </w:tabs>
        <w:ind w:left="4320" w:hanging="360"/>
      </w:pPr>
      <w:rPr>
        <w:rFonts w:ascii="Wingdings" w:hAnsi="Wingdings" w:hint="default"/>
      </w:rPr>
    </w:lvl>
    <w:lvl w:ilvl="6" w:tplc="7F484D9E" w:tentative="1">
      <w:start w:val="1"/>
      <w:numFmt w:val="bullet"/>
      <w:lvlText w:val=""/>
      <w:lvlJc w:val="left"/>
      <w:pPr>
        <w:tabs>
          <w:tab w:val="num" w:pos="5040"/>
        </w:tabs>
        <w:ind w:left="5040" w:hanging="360"/>
      </w:pPr>
      <w:rPr>
        <w:rFonts w:ascii="Wingdings" w:hAnsi="Wingdings" w:hint="default"/>
      </w:rPr>
    </w:lvl>
    <w:lvl w:ilvl="7" w:tplc="042A41FE" w:tentative="1">
      <w:start w:val="1"/>
      <w:numFmt w:val="bullet"/>
      <w:lvlText w:val=""/>
      <w:lvlJc w:val="left"/>
      <w:pPr>
        <w:tabs>
          <w:tab w:val="num" w:pos="5760"/>
        </w:tabs>
        <w:ind w:left="5760" w:hanging="360"/>
      </w:pPr>
      <w:rPr>
        <w:rFonts w:ascii="Wingdings" w:hAnsi="Wingdings" w:hint="default"/>
      </w:rPr>
    </w:lvl>
    <w:lvl w:ilvl="8" w:tplc="1DBC0916" w:tentative="1">
      <w:start w:val="1"/>
      <w:numFmt w:val="bullet"/>
      <w:lvlText w:val=""/>
      <w:lvlJc w:val="left"/>
      <w:pPr>
        <w:tabs>
          <w:tab w:val="num" w:pos="6480"/>
        </w:tabs>
        <w:ind w:left="6480" w:hanging="360"/>
      </w:pPr>
      <w:rPr>
        <w:rFonts w:ascii="Wingdings" w:hAnsi="Wingdings" w:hint="default"/>
      </w:rPr>
    </w:lvl>
  </w:abstractNum>
  <w:abstractNum w:abstractNumId="11">
    <w:nsid w:val="22BD65E1"/>
    <w:multiLevelType w:val="hybridMultilevel"/>
    <w:tmpl w:val="89F61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C5CB7"/>
    <w:multiLevelType w:val="multilevel"/>
    <w:tmpl w:val="202C9C8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26D44482"/>
    <w:multiLevelType w:val="hybridMultilevel"/>
    <w:tmpl w:val="C298F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4286D"/>
    <w:multiLevelType w:val="hybridMultilevel"/>
    <w:tmpl w:val="53E4C302"/>
    <w:lvl w:ilvl="0" w:tplc="D46839A8">
      <w:start w:val="1"/>
      <w:numFmt w:val="bullet"/>
      <w:lvlText w:val=""/>
      <w:lvlJc w:val="left"/>
      <w:pPr>
        <w:tabs>
          <w:tab w:val="num" w:pos="720"/>
        </w:tabs>
        <w:ind w:left="720" w:hanging="360"/>
      </w:pPr>
      <w:rPr>
        <w:rFonts w:ascii="Wingdings" w:hAnsi="Wingdings" w:hint="default"/>
      </w:rPr>
    </w:lvl>
    <w:lvl w:ilvl="1" w:tplc="3DDEDE4E" w:tentative="1">
      <w:start w:val="1"/>
      <w:numFmt w:val="bullet"/>
      <w:lvlText w:val=""/>
      <w:lvlJc w:val="left"/>
      <w:pPr>
        <w:tabs>
          <w:tab w:val="num" w:pos="1440"/>
        </w:tabs>
        <w:ind w:left="1440" w:hanging="360"/>
      </w:pPr>
      <w:rPr>
        <w:rFonts w:ascii="Wingdings" w:hAnsi="Wingdings" w:hint="default"/>
      </w:rPr>
    </w:lvl>
    <w:lvl w:ilvl="2" w:tplc="0832C228" w:tentative="1">
      <w:start w:val="1"/>
      <w:numFmt w:val="bullet"/>
      <w:lvlText w:val=""/>
      <w:lvlJc w:val="left"/>
      <w:pPr>
        <w:tabs>
          <w:tab w:val="num" w:pos="2160"/>
        </w:tabs>
        <w:ind w:left="2160" w:hanging="360"/>
      </w:pPr>
      <w:rPr>
        <w:rFonts w:ascii="Wingdings" w:hAnsi="Wingdings" w:hint="default"/>
      </w:rPr>
    </w:lvl>
    <w:lvl w:ilvl="3" w:tplc="F33AA0AA" w:tentative="1">
      <w:start w:val="1"/>
      <w:numFmt w:val="bullet"/>
      <w:lvlText w:val=""/>
      <w:lvlJc w:val="left"/>
      <w:pPr>
        <w:tabs>
          <w:tab w:val="num" w:pos="2880"/>
        </w:tabs>
        <w:ind w:left="2880" w:hanging="360"/>
      </w:pPr>
      <w:rPr>
        <w:rFonts w:ascii="Wingdings" w:hAnsi="Wingdings" w:hint="default"/>
      </w:rPr>
    </w:lvl>
    <w:lvl w:ilvl="4" w:tplc="16B21EC6" w:tentative="1">
      <w:start w:val="1"/>
      <w:numFmt w:val="bullet"/>
      <w:lvlText w:val=""/>
      <w:lvlJc w:val="left"/>
      <w:pPr>
        <w:tabs>
          <w:tab w:val="num" w:pos="3600"/>
        </w:tabs>
        <w:ind w:left="3600" w:hanging="360"/>
      </w:pPr>
      <w:rPr>
        <w:rFonts w:ascii="Wingdings" w:hAnsi="Wingdings" w:hint="default"/>
      </w:rPr>
    </w:lvl>
    <w:lvl w:ilvl="5" w:tplc="E44A7776" w:tentative="1">
      <w:start w:val="1"/>
      <w:numFmt w:val="bullet"/>
      <w:lvlText w:val=""/>
      <w:lvlJc w:val="left"/>
      <w:pPr>
        <w:tabs>
          <w:tab w:val="num" w:pos="4320"/>
        </w:tabs>
        <w:ind w:left="4320" w:hanging="360"/>
      </w:pPr>
      <w:rPr>
        <w:rFonts w:ascii="Wingdings" w:hAnsi="Wingdings" w:hint="default"/>
      </w:rPr>
    </w:lvl>
    <w:lvl w:ilvl="6" w:tplc="7F484D9E" w:tentative="1">
      <w:start w:val="1"/>
      <w:numFmt w:val="bullet"/>
      <w:lvlText w:val=""/>
      <w:lvlJc w:val="left"/>
      <w:pPr>
        <w:tabs>
          <w:tab w:val="num" w:pos="5040"/>
        </w:tabs>
        <w:ind w:left="5040" w:hanging="360"/>
      </w:pPr>
      <w:rPr>
        <w:rFonts w:ascii="Wingdings" w:hAnsi="Wingdings" w:hint="default"/>
      </w:rPr>
    </w:lvl>
    <w:lvl w:ilvl="7" w:tplc="042A41FE" w:tentative="1">
      <w:start w:val="1"/>
      <w:numFmt w:val="bullet"/>
      <w:lvlText w:val=""/>
      <w:lvlJc w:val="left"/>
      <w:pPr>
        <w:tabs>
          <w:tab w:val="num" w:pos="5760"/>
        </w:tabs>
        <w:ind w:left="5760" w:hanging="360"/>
      </w:pPr>
      <w:rPr>
        <w:rFonts w:ascii="Wingdings" w:hAnsi="Wingdings" w:hint="default"/>
      </w:rPr>
    </w:lvl>
    <w:lvl w:ilvl="8" w:tplc="1DBC0916" w:tentative="1">
      <w:start w:val="1"/>
      <w:numFmt w:val="bullet"/>
      <w:lvlText w:val=""/>
      <w:lvlJc w:val="left"/>
      <w:pPr>
        <w:tabs>
          <w:tab w:val="num" w:pos="6480"/>
        </w:tabs>
        <w:ind w:left="6480" w:hanging="360"/>
      </w:pPr>
      <w:rPr>
        <w:rFonts w:ascii="Wingdings" w:hAnsi="Wingdings" w:hint="default"/>
      </w:rPr>
    </w:lvl>
  </w:abstractNum>
  <w:abstractNum w:abstractNumId="15">
    <w:nsid w:val="2B115F45"/>
    <w:multiLevelType w:val="hybridMultilevel"/>
    <w:tmpl w:val="F4423166"/>
    <w:lvl w:ilvl="0" w:tplc="1B782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D83BAE"/>
    <w:multiLevelType w:val="hybridMultilevel"/>
    <w:tmpl w:val="B0FAF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40378A"/>
    <w:multiLevelType w:val="multilevel"/>
    <w:tmpl w:val="D3F4DA8A"/>
    <w:lvl w:ilvl="0">
      <w:start w:val="3"/>
      <w:numFmt w:val="decimal"/>
      <w:lvlText w:val="%1."/>
      <w:lvlJc w:val="left"/>
      <w:pPr>
        <w:ind w:left="420" w:hanging="42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782" w:hanging="108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844" w:hanging="1440"/>
      </w:pPr>
      <w:rPr>
        <w:rFonts w:hint="default"/>
        <w:color w:val="000000"/>
      </w:rPr>
    </w:lvl>
    <w:lvl w:ilvl="5">
      <w:start w:val="1"/>
      <w:numFmt w:val="decimal"/>
      <w:lvlText w:val="%1.%2.%3.%4.%5.%6."/>
      <w:lvlJc w:val="left"/>
      <w:pPr>
        <w:ind w:left="6055" w:hanging="180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8117" w:hanging="2160"/>
      </w:pPr>
      <w:rPr>
        <w:rFonts w:hint="default"/>
        <w:color w:val="000000"/>
      </w:rPr>
    </w:lvl>
    <w:lvl w:ilvl="8">
      <w:start w:val="1"/>
      <w:numFmt w:val="decimal"/>
      <w:lvlText w:val="%1.%2.%3.%4.%5.%6.%7.%8.%9."/>
      <w:lvlJc w:val="left"/>
      <w:pPr>
        <w:ind w:left="9328" w:hanging="2520"/>
      </w:pPr>
      <w:rPr>
        <w:rFonts w:hint="default"/>
        <w:color w:val="000000"/>
      </w:rPr>
    </w:lvl>
  </w:abstractNum>
  <w:abstractNum w:abstractNumId="18">
    <w:nsid w:val="3BD172B1"/>
    <w:multiLevelType w:val="hybridMultilevel"/>
    <w:tmpl w:val="9E74551A"/>
    <w:lvl w:ilvl="0" w:tplc="648E0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0ED7CF0"/>
    <w:multiLevelType w:val="hybridMultilevel"/>
    <w:tmpl w:val="E78C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B2FAC"/>
    <w:multiLevelType w:val="hybridMultilevel"/>
    <w:tmpl w:val="15049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495EF3"/>
    <w:multiLevelType w:val="hybridMultilevel"/>
    <w:tmpl w:val="D7FED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9C57C8"/>
    <w:multiLevelType w:val="multilevel"/>
    <w:tmpl w:val="F07A1CC6"/>
    <w:lvl w:ilvl="0">
      <w:start w:val="3"/>
      <w:numFmt w:val="decimal"/>
      <w:lvlText w:val="%1."/>
      <w:lvlJc w:val="left"/>
      <w:pPr>
        <w:ind w:left="420" w:hanging="42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52170298"/>
    <w:multiLevelType w:val="hybridMultilevel"/>
    <w:tmpl w:val="3A8A1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823420"/>
    <w:multiLevelType w:val="hybridMultilevel"/>
    <w:tmpl w:val="31840B74"/>
    <w:lvl w:ilvl="0" w:tplc="753E3A48">
      <w:start w:val="1"/>
      <w:numFmt w:val="decimal"/>
      <w:lvlText w:val="%1."/>
      <w:lvlJc w:val="left"/>
      <w:pPr>
        <w:ind w:left="927" w:hanging="360"/>
      </w:pPr>
      <w:rPr>
        <w:rFonts w:hint="default"/>
        <w:b/>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6B47A5"/>
    <w:multiLevelType w:val="hybridMultilevel"/>
    <w:tmpl w:val="0A801054"/>
    <w:lvl w:ilvl="0" w:tplc="E1C861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C66163"/>
    <w:multiLevelType w:val="hybridMultilevel"/>
    <w:tmpl w:val="63308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55F9B"/>
    <w:multiLevelType w:val="hybridMultilevel"/>
    <w:tmpl w:val="69485FF2"/>
    <w:lvl w:ilvl="0" w:tplc="F4284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F2A09D7"/>
    <w:multiLevelType w:val="hybridMultilevel"/>
    <w:tmpl w:val="82268350"/>
    <w:lvl w:ilvl="0" w:tplc="F62C924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0AC7628"/>
    <w:multiLevelType w:val="hybridMultilevel"/>
    <w:tmpl w:val="716E2CA4"/>
    <w:lvl w:ilvl="0" w:tplc="EFBEDC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744918"/>
    <w:multiLevelType w:val="hybridMultilevel"/>
    <w:tmpl w:val="DA9AD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D9274F"/>
    <w:multiLevelType w:val="hybridMultilevel"/>
    <w:tmpl w:val="92D8F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C96429"/>
    <w:multiLevelType w:val="hybridMultilevel"/>
    <w:tmpl w:val="A26A4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A1EF9"/>
    <w:multiLevelType w:val="hybridMultilevel"/>
    <w:tmpl w:val="6242E4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77440"/>
    <w:multiLevelType w:val="hybridMultilevel"/>
    <w:tmpl w:val="204C7446"/>
    <w:lvl w:ilvl="0" w:tplc="26A25FDC">
      <w:start w:val="1"/>
      <w:numFmt w:val="bullet"/>
      <w:lvlText w:val=""/>
      <w:lvlJc w:val="left"/>
      <w:pPr>
        <w:tabs>
          <w:tab w:val="num" w:pos="720"/>
        </w:tabs>
        <w:ind w:left="720" w:hanging="360"/>
      </w:pPr>
      <w:rPr>
        <w:rFonts w:ascii="Wingdings" w:hAnsi="Wingdings" w:hint="default"/>
      </w:rPr>
    </w:lvl>
    <w:lvl w:ilvl="1" w:tplc="DC5C41CA">
      <w:start w:val="1"/>
      <w:numFmt w:val="decimal"/>
      <w:lvlText w:val="%2."/>
      <w:lvlJc w:val="left"/>
      <w:pPr>
        <w:tabs>
          <w:tab w:val="num" w:pos="1440"/>
        </w:tabs>
        <w:ind w:left="1440" w:hanging="360"/>
      </w:pPr>
      <w:rPr>
        <w:rFonts w:cs="Times New Roman"/>
      </w:rPr>
    </w:lvl>
    <w:lvl w:ilvl="2" w:tplc="3B1AA8C6">
      <w:start w:val="1"/>
      <w:numFmt w:val="decimal"/>
      <w:lvlText w:val="%3."/>
      <w:lvlJc w:val="left"/>
      <w:pPr>
        <w:tabs>
          <w:tab w:val="num" w:pos="2160"/>
        </w:tabs>
        <w:ind w:left="2160" w:hanging="360"/>
      </w:pPr>
      <w:rPr>
        <w:rFonts w:cs="Times New Roman"/>
      </w:rPr>
    </w:lvl>
    <w:lvl w:ilvl="3" w:tplc="60C0373E">
      <w:start w:val="1"/>
      <w:numFmt w:val="decimal"/>
      <w:lvlText w:val="%4."/>
      <w:lvlJc w:val="left"/>
      <w:pPr>
        <w:tabs>
          <w:tab w:val="num" w:pos="2880"/>
        </w:tabs>
        <w:ind w:left="2880" w:hanging="360"/>
      </w:pPr>
      <w:rPr>
        <w:rFonts w:cs="Times New Roman"/>
      </w:rPr>
    </w:lvl>
    <w:lvl w:ilvl="4" w:tplc="A84844DE">
      <w:start w:val="1"/>
      <w:numFmt w:val="decimal"/>
      <w:lvlText w:val="%5."/>
      <w:lvlJc w:val="left"/>
      <w:pPr>
        <w:tabs>
          <w:tab w:val="num" w:pos="3600"/>
        </w:tabs>
        <w:ind w:left="3600" w:hanging="360"/>
      </w:pPr>
      <w:rPr>
        <w:rFonts w:cs="Times New Roman"/>
      </w:rPr>
    </w:lvl>
    <w:lvl w:ilvl="5" w:tplc="520C2662">
      <w:start w:val="1"/>
      <w:numFmt w:val="decimal"/>
      <w:lvlText w:val="%6."/>
      <w:lvlJc w:val="left"/>
      <w:pPr>
        <w:tabs>
          <w:tab w:val="num" w:pos="4320"/>
        </w:tabs>
        <w:ind w:left="4320" w:hanging="360"/>
      </w:pPr>
      <w:rPr>
        <w:rFonts w:cs="Times New Roman"/>
      </w:rPr>
    </w:lvl>
    <w:lvl w:ilvl="6" w:tplc="CA302B6C">
      <w:start w:val="1"/>
      <w:numFmt w:val="decimal"/>
      <w:lvlText w:val="%7."/>
      <w:lvlJc w:val="left"/>
      <w:pPr>
        <w:tabs>
          <w:tab w:val="num" w:pos="5040"/>
        </w:tabs>
        <w:ind w:left="5040" w:hanging="360"/>
      </w:pPr>
      <w:rPr>
        <w:rFonts w:cs="Times New Roman"/>
      </w:rPr>
    </w:lvl>
    <w:lvl w:ilvl="7" w:tplc="2A6A9E92">
      <w:start w:val="1"/>
      <w:numFmt w:val="decimal"/>
      <w:lvlText w:val="%8."/>
      <w:lvlJc w:val="left"/>
      <w:pPr>
        <w:tabs>
          <w:tab w:val="num" w:pos="5760"/>
        </w:tabs>
        <w:ind w:left="5760" w:hanging="360"/>
      </w:pPr>
      <w:rPr>
        <w:rFonts w:cs="Times New Roman"/>
      </w:rPr>
    </w:lvl>
    <w:lvl w:ilvl="8" w:tplc="BD06415E">
      <w:start w:val="1"/>
      <w:numFmt w:val="decimal"/>
      <w:lvlText w:val="%9."/>
      <w:lvlJc w:val="left"/>
      <w:pPr>
        <w:tabs>
          <w:tab w:val="num" w:pos="6480"/>
        </w:tabs>
        <w:ind w:left="6480" w:hanging="360"/>
      </w:pPr>
      <w:rPr>
        <w:rFonts w:cs="Times New Roman"/>
      </w:rPr>
    </w:lvl>
  </w:abstractNum>
  <w:abstractNum w:abstractNumId="35">
    <w:nsid w:val="76254B85"/>
    <w:multiLevelType w:val="hybridMultilevel"/>
    <w:tmpl w:val="F29AB1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66C6333"/>
    <w:multiLevelType w:val="hybridMultilevel"/>
    <w:tmpl w:val="6632F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B36C1"/>
    <w:multiLevelType w:val="multilevel"/>
    <w:tmpl w:val="AA48262C"/>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38">
    <w:nsid w:val="7E8578E0"/>
    <w:multiLevelType w:val="hybridMultilevel"/>
    <w:tmpl w:val="E2B4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num>
  <w:num w:numId="8">
    <w:abstractNumId w:val="6"/>
  </w:num>
  <w:num w:numId="9">
    <w:abstractNumId w:val="7"/>
  </w:num>
  <w:num w:numId="10">
    <w:abstractNumId w:val="15"/>
  </w:num>
  <w:num w:numId="11">
    <w:abstractNumId w:val="27"/>
  </w:num>
  <w:num w:numId="12">
    <w:abstractNumId w:val="9"/>
  </w:num>
  <w:num w:numId="13">
    <w:abstractNumId w:val="10"/>
  </w:num>
  <w:num w:numId="14">
    <w:abstractNumId w:val="31"/>
  </w:num>
  <w:num w:numId="15">
    <w:abstractNumId w:val="29"/>
  </w:num>
  <w:num w:numId="16">
    <w:abstractNumId w:val="24"/>
  </w:num>
  <w:num w:numId="17">
    <w:abstractNumId w:val="32"/>
  </w:num>
  <w:num w:numId="18">
    <w:abstractNumId w:val="5"/>
  </w:num>
  <w:num w:numId="19">
    <w:abstractNumId w:val="25"/>
  </w:num>
  <w:num w:numId="20">
    <w:abstractNumId w:val="4"/>
  </w:num>
  <w:num w:numId="21">
    <w:abstractNumId w:val="23"/>
  </w:num>
  <w:num w:numId="22">
    <w:abstractNumId w:val="13"/>
  </w:num>
  <w:num w:numId="23">
    <w:abstractNumId w:val="11"/>
  </w:num>
  <w:num w:numId="24">
    <w:abstractNumId w:val="33"/>
  </w:num>
  <w:num w:numId="25">
    <w:abstractNumId w:val="20"/>
  </w:num>
  <w:num w:numId="26">
    <w:abstractNumId w:val="21"/>
  </w:num>
  <w:num w:numId="27">
    <w:abstractNumId w:val="19"/>
  </w:num>
  <w:num w:numId="28">
    <w:abstractNumId w:val="35"/>
  </w:num>
  <w:num w:numId="29">
    <w:abstractNumId w:val="0"/>
  </w:num>
  <w:num w:numId="30">
    <w:abstractNumId w:val="16"/>
  </w:num>
  <w:num w:numId="31">
    <w:abstractNumId w:val="3"/>
  </w:num>
  <w:num w:numId="32">
    <w:abstractNumId w:val="18"/>
  </w:num>
  <w:num w:numId="33">
    <w:abstractNumId w:val="17"/>
  </w:num>
  <w:num w:numId="34">
    <w:abstractNumId w:val="22"/>
  </w:num>
  <w:num w:numId="35">
    <w:abstractNumId w:val="28"/>
  </w:num>
  <w:num w:numId="36">
    <w:abstractNumId w:val="12"/>
  </w:num>
  <w:num w:numId="37">
    <w:abstractNumId w:val="30"/>
  </w:num>
  <w:num w:numId="38">
    <w:abstractNumId w:val="38"/>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74754">
      <o:colormru v:ext="edit" colors="#00abc8"/>
    </o:shapedefaults>
  </w:hdrShapeDefaults>
  <w:footnotePr>
    <w:footnote w:id="-1"/>
    <w:footnote w:id="0"/>
  </w:footnotePr>
  <w:endnotePr>
    <w:endnote w:id="-1"/>
    <w:endnote w:id="0"/>
  </w:endnotePr>
  <w:compat/>
  <w:rsids>
    <w:rsidRoot w:val="00C51630"/>
    <w:rsid w:val="0000486E"/>
    <w:rsid w:val="0000587D"/>
    <w:rsid w:val="00023374"/>
    <w:rsid w:val="000253FB"/>
    <w:rsid w:val="00031E8A"/>
    <w:rsid w:val="00043E3C"/>
    <w:rsid w:val="00054809"/>
    <w:rsid w:val="00055B9B"/>
    <w:rsid w:val="00057DBD"/>
    <w:rsid w:val="000604D6"/>
    <w:rsid w:val="00060507"/>
    <w:rsid w:val="00063192"/>
    <w:rsid w:val="000829F8"/>
    <w:rsid w:val="000A589B"/>
    <w:rsid w:val="000A7B05"/>
    <w:rsid w:val="000B4521"/>
    <w:rsid w:val="000B7EB9"/>
    <w:rsid w:val="000C2752"/>
    <w:rsid w:val="000D3E7C"/>
    <w:rsid w:val="000E16D5"/>
    <w:rsid w:val="000F7A76"/>
    <w:rsid w:val="0010468A"/>
    <w:rsid w:val="00116092"/>
    <w:rsid w:val="00120356"/>
    <w:rsid w:val="00130D44"/>
    <w:rsid w:val="00131702"/>
    <w:rsid w:val="00142CC5"/>
    <w:rsid w:val="00145C69"/>
    <w:rsid w:val="00160387"/>
    <w:rsid w:val="00162751"/>
    <w:rsid w:val="001659A8"/>
    <w:rsid w:val="00170184"/>
    <w:rsid w:val="001733BA"/>
    <w:rsid w:val="00177B7B"/>
    <w:rsid w:val="00177E33"/>
    <w:rsid w:val="00187625"/>
    <w:rsid w:val="00190892"/>
    <w:rsid w:val="001930F6"/>
    <w:rsid w:val="00196255"/>
    <w:rsid w:val="001A005B"/>
    <w:rsid w:val="001A11E3"/>
    <w:rsid w:val="001C2C2F"/>
    <w:rsid w:val="001C6202"/>
    <w:rsid w:val="001C71EE"/>
    <w:rsid w:val="001D7002"/>
    <w:rsid w:val="001F4C4A"/>
    <w:rsid w:val="00201C3C"/>
    <w:rsid w:val="00207816"/>
    <w:rsid w:val="00207A1E"/>
    <w:rsid w:val="00215CBB"/>
    <w:rsid w:val="002166E5"/>
    <w:rsid w:val="002768F8"/>
    <w:rsid w:val="002801CD"/>
    <w:rsid w:val="00283A45"/>
    <w:rsid w:val="00283C7D"/>
    <w:rsid w:val="00284E9A"/>
    <w:rsid w:val="002A2782"/>
    <w:rsid w:val="002A784C"/>
    <w:rsid w:val="002C16F2"/>
    <w:rsid w:val="002C480C"/>
    <w:rsid w:val="002C7E3A"/>
    <w:rsid w:val="002E35F4"/>
    <w:rsid w:val="002F0C78"/>
    <w:rsid w:val="002F1468"/>
    <w:rsid w:val="0030236E"/>
    <w:rsid w:val="00302429"/>
    <w:rsid w:val="00303E7F"/>
    <w:rsid w:val="00311F31"/>
    <w:rsid w:val="0031458D"/>
    <w:rsid w:val="00325A6A"/>
    <w:rsid w:val="0032709A"/>
    <w:rsid w:val="0034495E"/>
    <w:rsid w:val="0034732B"/>
    <w:rsid w:val="00350E58"/>
    <w:rsid w:val="0035605C"/>
    <w:rsid w:val="00361519"/>
    <w:rsid w:val="00365A7E"/>
    <w:rsid w:val="003829C5"/>
    <w:rsid w:val="00385B85"/>
    <w:rsid w:val="00392EA5"/>
    <w:rsid w:val="003A216E"/>
    <w:rsid w:val="003B2999"/>
    <w:rsid w:val="003B70F4"/>
    <w:rsid w:val="003B7E85"/>
    <w:rsid w:val="003C769F"/>
    <w:rsid w:val="003D407C"/>
    <w:rsid w:val="003E74A1"/>
    <w:rsid w:val="003F1AA5"/>
    <w:rsid w:val="003F5CF0"/>
    <w:rsid w:val="00422D37"/>
    <w:rsid w:val="0042725C"/>
    <w:rsid w:val="00431C9C"/>
    <w:rsid w:val="004367D8"/>
    <w:rsid w:val="00451404"/>
    <w:rsid w:val="0046561B"/>
    <w:rsid w:val="004663D1"/>
    <w:rsid w:val="004665A2"/>
    <w:rsid w:val="00467920"/>
    <w:rsid w:val="004813E1"/>
    <w:rsid w:val="00483E62"/>
    <w:rsid w:val="00491993"/>
    <w:rsid w:val="004A4F0D"/>
    <w:rsid w:val="004A78B0"/>
    <w:rsid w:val="004B3BCC"/>
    <w:rsid w:val="004D4F47"/>
    <w:rsid w:val="004D63EC"/>
    <w:rsid w:val="004E54D7"/>
    <w:rsid w:val="00505DAE"/>
    <w:rsid w:val="00506FCD"/>
    <w:rsid w:val="00531036"/>
    <w:rsid w:val="00532F91"/>
    <w:rsid w:val="00534247"/>
    <w:rsid w:val="00556929"/>
    <w:rsid w:val="00560E7F"/>
    <w:rsid w:val="00564731"/>
    <w:rsid w:val="00573BF4"/>
    <w:rsid w:val="00573E13"/>
    <w:rsid w:val="0057493D"/>
    <w:rsid w:val="0057687F"/>
    <w:rsid w:val="005917AF"/>
    <w:rsid w:val="00596326"/>
    <w:rsid w:val="005A7C56"/>
    <w:rsid w:val="005B01F8"/>
    <w:rsid w:val="005B2A4E"/>
    <w:rsid w:val="005D1D4F"/>
    <w:rsid w:val="005E0514"/>
    <w:rsid w:val="005E3D2E"/>
    <w:rsid w:val="005F02CE"/>
    <w:rsid w:val="005F79B1"/>
    <w:rsid w:val="006070B5"/>
    <w:rsid w:val="00630CBB"/>
    <w:rsid w:val="006312FD"/>
    <w:rsid w:val="0064149D"/>
    <w:rsid w:val="006469C9"/>
    <w:rsid w:val="006543E7"/>
    <w:rsid w:val="00660D7E"/>
    <w:rsid w:val="0066241D"/>
    <w:rsid w:val="00674B25"/>
    <w:rsid w:val="006824B1"/>
    <w:rsid w:val="00687D6B"/>
    <w:rsid w:val="006973DA"/>
    <w:rsid w:val="0069746F"/>
    <w:rsid w:val="006A2E34"/>
    <w:rsid w:val="006A6D85"/>
    <w:rsid w:val="006B4108"/>
    <w:rsid w:val="006B6D95"/>
    <w:rsid w:val="006D3DCC"/>
    <w:rsid w:val="006F6CA7"/>
    <w:rsid w:val="00702A1F"/>
    <w:rsid w:val="007108C2"/>
    <w:rsid w:val="00716A6F"/>
    <w:rsid w:val="00720C68"/>
    <w:rsid w:val="0074729B"/>
    <w:rsid w:val="00752730"/>
    <w:rsid w:val="00752B89"/>
    <w:rsid w:val="0076511B"/>
    <w:rsid w:val="00765EF8"/>
    <w:rsid w:val="00767D0E"/>
    <w:rsid w:val="007834F3"/>
    <w:rsid w:val="00786906"/>
    <w:rsid w:val="007A1503"/>
    <w:rsid w:val="007A4A5E"/>
    <w:rsid w:val="007B21C2"/>
    <w:rsid w:val="007B44DC"/>
    <w:rsid w:val="007B7381"/>
    <w:rsid w:val="007C0343"/>
    <w:rsid w:val="007C2DE8"/>
    <w:rsid w:val="007C3D0F"/>
    <w:rsid w:val="007E08C0"/>
    <w:rsid w:val="007E7129"/>
    <w:rsid w:val="007F6BBC"/>
    <w:rsid w:val="00803B52"/>
    <w:rsid w:val="008162B4"/>
    <w:rsid w:val="0082256A"/>
    <w:rsid w:val="00833EF1"/>
    <w:rsid w:val="00842017"/>
    <w:rsid w:val="008454A7"/>
    <w:rsid w:val="00850D75"/>
    <w:rsid w:val="00865324"/>
    <w:rsid w:val="008657D3"/>
    <w:rsid w:val="008659FD"/>
    <w:rsid w:val="00892409"/>
    <w:rsid w:val="008A111D"/>
    <w:rsid w:val="008B0199"/>
    <w:rsid w:val="008B1B0E"/>
    <w:rsid w:val="008C1E83"/>
    <w:rsid w:val="008D0D7B"/>
    <w:rsid w:val="008E491D"/>
    <w:rsid w:val="009202AC"/>
    <w:rsid w:val="00920705"/>
    <w:rsid w:val="00921007"/>
    <w:rsid w:val="00925048"/>
    <w:rsid w:val="00925BB2"/>
    <w:rsid w:val="00941CE6"/>
    <w:rsid w:val="00942797"/>
    <w:rsid w:val="00967C7D"/>
    <w:rsid w:val="00971239"/>
    <w:rsid w:val="0097200D"/>
    <w:rsid w:val="00976C79"/>
    <w:rsid w:val="0098412B"/>
    <w:rsid w:val="00986291"/>
    <w:rsid w:val="00987B15"/>
    <w:rsid w:val="009A4116"/>
    <w:rsid w:val="009A66D3"/>
    <w:rsid w:val="009B2ABA"/>
    <w:rsid w:val="009B7AC2"/>
    <w:rsid w:val="009B7AD7"/>
    <w:rsid w:val="009C1EF3"/>
    <w:rsid w:val="009C1F07"/>
    <w:rsid w:val="009C4FB4"/>
    <w:rsid w:val="009C7F4B"/>
    <w:rsid w:val="009D391E"/>
    <w:rsid w:val="009E44A5"/>
    <w:rsid w:val="009F1478"/>
    <w:rsid w:val="009F2830"/>
    <w:rsid w:val="009F59A9"/>
    <w:rsid w:val="00A0702B"/>
    <w:rsid w:val="00A0755E"/>
    <w:rsid w:val="00A430A3"/>
    <w:rsid w:val="00A54A83"/>
    <w:rsid w:val="00A57562"/>
    <w:rsid w:val="00A67DAF"/>
    <w:rsid w:val="00A72F13"/>
    <w:rsid w:val="00A808C2"/>
    <w:rsid w:val="00A926D4"/>
    <w:rsid w:val="00A946D9"/>
    <w:rsid w:val="00A978B3"/>
    <w:rsid w:val="00AC1F05"/>
    <w:rsid w:val="00AD12D9"/>
    <w:rsid w:val="00AD3E01"/>
    <w:rsid w:val="00AD3F29"/>
    <w:rsid w:val="00AE1B40"/>
    <w:rsid w:val="00AE7CDE"/>
    <w:rsid w:val="00AF7294"/>
    <w:rsid w:val="00AF732F"/>
    <w:rsid w:val="00B0070E"/>
    <w:rsid w:val="00B02E00"/>
    <w:rsid w:val="00B1035D"/>
    <w:rsid w:val="00B10857"/>
    <w:rsid w:val="00B10FC0"/>
    <w:rsid w:val="00B17A52"/>
    <w:rsid w:val="00B2116A"/>
    <w:rsid w:val="00B32870"/>
    <w:rsid w:val="00B413DE"/>
    <w:rsid w:val="00B46791"/>
    <w:rsid w:val="00B52CB9"/>
    <w:rsid w:val="00B550D0"/>
    <w:rsid w:val="00B57598"/>
    <w:rsid w:val="00B72ECC"/>
    <w:rsid w:val="00B75722"/>
    <w:rsid w:val="00BA4F9A"/>
    <w:rsid w:val="00BA5009"/>
    <w:rsid w:val="00BB144F"/>
    <w:rsid w:val="00BB5852"/>
    <w:rsid w:val="00BB7869"/>
    <w:rsid w:val="00BC0232"/>
    <w:rsid w:val="00BC4597"/>
    <w:rsid w:val="00BC5E08"/>
    <w:rsid w:val="00BC75C8"/>
    <w:rsid w:val="00BD18DE"/>
    <w:rsid w:val="00BD2370"/>
    <w:rsid w:val="00BD59AC"/>
    <w:rsid w:val="00BE4CCC"/>
    <w:rsid w:val="00BE4D04"/>
    <w:rsid w:val="00C00CAE"/>
    <w:rsid w:val="00C04965"/>
    <w:rsid w:val="00C061F7"/>
    <w:rsid w:val="00C10B1B"/>
    <w:rsid w:val="00C115CC"/>
    <w:rsid w:val="00C20BCE"/>
    <w:rsid w:val="00C27255"/>
    <w:rsid w:val="00C3004B"/>
    <w:rsid w:val="00C3398F"/>
    <w:rsid w:val="00C37B8A"/>
    <w:rsid w:val="00C4155E"/>
    <w:rsid w:val="00C435DA"/>
    <w:rsid w:val="00C51630"/>
    <w:rsid w:val="00C55A38"/>
    <w:rsid w:val="00C7608A"/>
    <w:rsid w:val="00C76777"/>
    <w:rsid w:val="00CA54FC"/>
    <w:rsid w:val="00CB04D7"/>
    <w:rsid w:val="00CB35C7"/>
    <w:rsid w:val="00CB4A54"/>
    <w:rsid w:val="00CC101F"/>
    <w:rsid w:val="00CC4A6E"/>
    <w:rsid w:val="00CE5BDD"/>
    <w:rsid w:val="00CE6355"/>
    <w:rsid w:val="00CE738D"/>
    <w:rsid w:val="00D03804"/>
    <w:rsid w:val="00D116D0"/>
    <w:rsid w:val="00D2384F"/>
    <w:rsid w:val="00D273AA"/>
    <w:rsid w:val="00D34D5A"/>
    <w:rsid w:val="00D4792F"/>
    <w:rsid w:val="00D558EC"/>
    <w:rsid w:val="00D63606"/>
    <w:rsid w:val="00D70889"/>
    <w:rsid w:val="00D749DE"/>
    <w:rsid w:val="00D81A85"/>
    <w:rsid w:val="00D90883"/>
    <w:rsid w:val="00DA22A3"/>
    <w:rsid w:val="00DB5D2C"/>
    <w:rsid w:val="00DB7129"/>
    <w:rsid w:val="00DD2632"/>
    <w:rsid w:val="00DE5DEC"/>
    <w:rsid w:val="00DE68DD"/>
    <w:rsid w:val="00DF1D28"/>
    <w:rsid w:val="00DF34B6"/>
    <w:rsid w:val="00E0152E"/>
    <w:rsid w:val="00E15F9E"/>
    <w:rsid w:val="00E172EF"/>
    <w:rsid w:val="00E23920"/>
    <w:rsid w:val="00E2621A"/>
    <w:rsid w:val="00E262EA"/>
    <w:rsid w:val="00E272E2"/>
    <w:rsid w:val="00E27515"/>
    <w:rsid w:val="00E505C0"/>
    <w:rsid w:val="00E53247"/>
    <w:rsid w:val="00E6582C"/>
    <w:rsid w:val="00E7027E"/>
    <w:rsid w:val="00E827D5"/>
    <w:rsid w:val="00E95180"/>
    <w:rsid w:val="00EB78CB"/>
    <w:rsid w:val="00EB7F92"/>
    <w:rsid w:val="00EC2B06"/>
    <w:rsid w:val="00EC48CC"/>
    <w:rsid w:val="00EC4A4B"/>
    <w:rsid w:val="00EC4D42"/>
    <w:rsid w:val="00EC535C"/>
    <w:rsid w:val="00EC72F3"/>
    <w:rsid w:val="00ED41D1"/>
    <w:rsid w:val="00ED6B27"/>
    <w:rsid w:val="00EE52A8"/>
    <w:rsid w:val="00EF55A8"/>
    <w:rsid w:val="00EF7831"/>
    <w:rsid w:val="00F05FD6"/>
    <w:rsid w:val="00F2004A"/>
    <w:rsid w:val="00F32CD2"/>
    <w:rsid w:val="00F372DE"/>
    <w:rsid w:val="00F422AE"/>
    <w:rsid w:val="00F430DB"/>
    <w:rsid w:val="00F51574"/>
    <w:rsid w:val="00F726B8"/>
    <w:rsid w:val="00F73827"/>
    <w:rsid w:val="00F8241E"/>
    <w:rsid w:val="00F93AC0"/>
    <w:rsid w:val="00FA0299"/>
    <w:rsid w:val="00FA0ADB"/>
    <w:rsid w:val="00FC5CDD"/>
    <w:rsid w:val="00FE4933"/>
    <w:rsid w:val="00FE7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colormru v:ext="edit" colors="#00abc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30"/>
    <w:pPr>
      <w:spacing w:after="160" w:line="259" w:lineRule="auto"/>
    </w:pPr>
    <w:rPr>
      <w:sz w:val="22"/>
      <w:szCs w:val="22"/>
      <w:lang w:eastAsia="en-US"/>
    </w:rPr>
  </w:style>
  <w:style w:type="paragraph" w:styleId="5">
    <w:name w:val="heading 5"/>
    <w:basedOn w:val="a"/>
    <w:link w:val="50"/>
    <w:uiPriority w:val="9"/>
    <w:qFormat/>
    <w:rsid w:val="004665A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2">
    <w:name w:val="phone2"/>
    <w:basedOn w:val="a0"/>
    <w:rsid w:val="00B550D0"/>
  </w:style>
  <w:style w:type="paragraph" w:styleId="a3">
    <w:name w:val="header"/>
    <w:basedOn w:val="a"/>
    <w:link w:val="a4"/>
    <w:uiPriority w:val="99"/>
    <w:unhideWhenUsed/>
    <w:rsid w:val="00596326"/>
    <w:pPr>
      <w:tabs>
        <w:tab w:val="center" w:pos="4677"/>
        <w:tab w:val="right" w:pos="9355"/>
      </w:tabs>
    </w:pPr>
  </w:style>
  <w:style w:type="character" w:customStyle="1" w:styleId="a4">
    <w:name w:val="Верхний колонтитул Знак"/>
    <w:link w:val="a3"/>
    <w:uiPriority w:val="99"/>
    <w:rsid w:val="00596326"/>
    <w:rPr>
      <w:sz w:val="22"/>
      <w:szCs w:val="22"/>
      <w:lang w:eastAsia="en-US"/>
    </w:rPr>
  </w:style>
  <w:style w:type="paragraph" w:styleId="a5">
    <w:name w:val="footer"/>
    <w:basedOn w:val="a"/>
    <w:link w:val="a6"/>
    <w:uiPriority w:val="99"/>
    <w:unhideWhenUsed/>
    <w:rsid w:val="00596326"/>
    <w:pPr>
      <w:tabs>
        <w:tab w:val="center" w:pos="4677"/>
        <w:tab w:val="right" w:pos="9355"/>
      </w:tabs>
    </w:pPr>
  </w:style>
  <w:style w:type="character" w:customStyle="1" w:styleId="a6">
    <w:name w:val="Нижний колонтитул Знак"/>
    <w:link w:val="a5"/>
    <w:uiPriority w:val="99"/>
    <w:rsid w:val="00596326"/>
    <w:rPr>
      <w:sz w:val="22"/>
      <w:szCs w:val="22"/>
      <w:lang w:eastAsia="en-US"/>
    </w:rPr>
  </w:style>
  <w:style w:type="paragraph" w:styleId="a7">
    <w:name w:val="Balloon Text"/>
    <w:basedOn w:val="a"/>
    <w:link w:val="a8"/>
    <w:uiPriority w:val="99"/>
    <w:semiHidden/>
    <w:unhideWhenUsed/>
    <w:rsid w:val="00596326"/>
    <w:pPr>
      <w:spacing w:after="0" w:line="240" w:lineRule="auto"/>
    </w:pPr>
    <w:rPr>
      <w:rFonts w:ascii="Tahoma" w:hAnsi="Tahoma"/>
      <w:sz w:val="16"/>
      <w:szCs w:val="16"/>
    </w:rPr>
  </w:style>
  <w:style w:type="character" w:customStyle="1" w:styleId="a8">
    <w:name w:val="Текст выноски Знак"/>
    <w:link w:val="a7"/>
    <w:uiPriority w:val="99"/>
    <w:semiHidden/>
    <w:rsid w:val="00596326"/>
    <w:rPr>
      <w:rFonts w:ascii="Tahoma" w:hAnsi="Tahoma" w:cs="Tahoma"/>
      <w:sz w:val="16"/>
      <w:szCs w:val="16"/>
      <w:lang w:eastAsia="en-US"/>
    </w:rPr>
  </w:style>
  <w:style w:type="table" w:styleId="a9">
    <w:name w:val="Table Grid"/>
    <w:basedOn w:val="a1"/>
    <w:uiPriority w:val="59"/>
    <w:rsid w:val="00F3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unhideWhenUsed/>
    <w:rsid w:val="00F93AC0"/>
    <w:pPr>
      <w:spacing w:after="0" w:line="240" w:lineRule="auto"/>
    </w:pPr>
    <w:rPr>
      <w:rFonts w:ascii="Consolas" w:hAnsi="Consolas"/>
      <w:sz w:val="21"/>
      <w:szCs w:val="21"/>
    </w:rPr>
  </w:style>
  <w:style w:type="character" w:customStyle="1" w:styleId="ab">
    <w:name w:val="Текст Знак"/>
    <w:link w:val="aa"/>
    <w:uiPriority w:val="99"/>
    <w:rsid w:val="00F93AC0"/>
    <w:rPr>
      <w:rFonts w:ascii="Consolas" w:hAnsi="Consolas"/>
      <w:sz w:val="21"/>
      <w:szCs w:val="21"/>
      <w:lang w:eastAsia="en-US"/>
    </w:rPr>
  </w:style>
  <w:style w:type="character" w:customStyle="1" w:styleId="50">
    <w:name w:val="Заголовок 5 Знак"/>
    <w:link w:val="5"/>
    <w:uiPriority w:val="9"/>
    <w:rsid w:val="004665A2"/>
    <w:rPr>
      <w:rFonts w:ascii="Times New Roman" w:eastAsia="Times New Roman" w:hAnsi="Times New Roman"/>
      <w:b/>
      <w:bCs/>
    </w:rPr>
  </w:style>
  <w:style w:type="character" w:styleId="ac">
    <w:name w:val="Hyperlink"/>
    <w:uiPriority w:val="99"/>
    <w:unhideWhenUsed/>
    <w:rsid w:val="00E262EA"/>
    <w:rPr>
      <w:color w:val="0563C1"/>
      <w:u w:val="single"/>
    </w:rPr>
  </w:style>
  <w:style w:type="paragraph" w:customStyle="1" w:styleId="ConsPlusNormal">
    <w:name w:val="ConsPlusNormal"/>
    <w:rsid w:val="007B7381"/>
    <w:pPr>
      <w:autoSpaceDE w:val="0"/>
      <w:autoSpaceDN w:val="0"/>
      <w:adjustRightInd w:val="0"/>
    </w:pPr>
    <w:rPr>
      <w:rFonts w:ascii="Arial" w:hAnsi="Arial" w:cs="Arial"/>
      <w:lang w:eastAsia="en-US"/>
    </w:rPr>
  </w:style>
  <w:style w:type="paragraph" w:styleId="ad">
    <w:name w:val="No Spacing"/>
    <w:qFormat/>
    <w:rsid w:val="005F02CE"/>
    <w:pPr>
      <w:widowControl w:val="0"/>
      <w:autoSpaceDE w:val="0"/>
      <w:autoSpaceDN w:val="0"/>
      <w:adjustRightInd w:val="0"/>
    </w:pPr>
    <w:rPr>
      <w:rFonts w:ascii="Times New Roman" w:eastAsia="Times New Roman" w:hAnsi="Times New Roman"/>
    </w:rPr>
  </w:style>
  <w:style w:type="paragraph" w:styleId="ae">
    <w:name w:val="Normal (Web)"/>
    <w:basedOn w:val="a"/>
    <w:uiPriority w:val="99"/>
    <w:unhideWhenUsed/>
    <w:rsid w:val="005F02CE"/>
    <w:pPr>
      <w:spacing w:after="225" w:line="240" w:lineRule="auto"/>
    </w:pPr>
    <w:rPr>
      <w:rFonts w:ascii="Times New Roman" w:eastAsia="Times New Roman" w:hAnsi="Times New Roman"/>
      <w:sz w:val="24"/>
      <w:szCs w:val="24"/>
      <w:lang w:eastAsia="ru-RU"/>
    </w:rPr>
  </w:style>
  <w:style w:type="paragraph" w:styleId="af">
    <w:name w:val="List Paragraph"/>
    <w:basedOn w:val="a"/>
    <w:link w:val="af0"/>
    <w:uiPriority w:val="34"/>
    <w:qFormat/>
    <w:rsid w:val="005F02CE"/>
    <w:pPr>
      <w:spacing w:after="200" w:line="276" w:lineRule="auto"/>
      <w:ind w:left="720"/>
      <w:contextualSpacing/>
    </w:pPr>
    <w:rPr>
      <w:rFonts w:eastAsia="Times New Roman"/>
    </w:rPr>
  </w:style>
  <w:style w:type="paragraph" w:styleId="af1">
    <w:name w:val="Body Text Indent"/>
    <w:basedOn w:val="a"/>
    <w:link w:val="af2"/>
    <w:uiPriority w:val="99"/>
    <w:unhideWhenUsed/>
    <w:rsid w:val="0032709A"/>
    <w:pPr>
      <w:spacing w:after="120" w:line="240" w:lineRule="auto"/>
      <w:ind w:left="283"/>
    </w:pPr>
    <w:rPr>
      <w:lang w:eastAsia="ru-RU"/>
    </w:rPr>
  </w:style>
  <w:style w:type="character" w:customStyle="1" w:styleId="af2">
    <w:name w:val="Основной текст с отступом Знак"/>
    <w:link w:val="af1"/>
    <w:uiPriority w:val="99"/>
    <w:rsid w:val="0032709A"/>
    <w:rPr>
      <w:rFonts w:eastAsia="Calibri"/>
      <w:sz w:val="22"/>
      <w:szCs w:val="22"/>
    </w:rPr>
  </w:style>
  <w:style w:type="paragraph" w:customStyle="1" w:styleId="1">
    <w:name w:val="Основной текст1"/>
    <w:basedOn w:val="a"/>
    <w:rsid w:val="000F7A76"/>
    <w:pPr>
      <w:spacing w:after="120" w:line="240" w:lineRule="auto"/>
    </w:pPr>
    <w:rPr>
      <w:rFonts w:ascii="Times New Roman" w:eastAsia="Times New Roman" w:hAnsi="Times New Roman"/>
      <w:sz w:val="20"/>
      <w:szCs w:val="20"/>
      <w:lang w:eastAsia="ru-RU"/>
    </w:rPr>
  </w:style>
  <w:style w:type="character" w:styleId="af3">
    <w:name w:val="annotation reference"/>
    <w:basedOn w:val="a0"/>
    <w:uiPriority w:val="99"/>
    <w:semiHidden/>
    <w:unhideWhenUsed/>
    <w:rsid w:val="00E6582C"/>
    <w:rPr>
      <w:sz w:val="16"/>
      <w:szCs w:val="16"/>
    </w:rPr>
  </w:style>
  <w:style w:type="paragraph" w:styleId="af4">
    <w:name w:val="annotation text"/>
    <w:basedOn w:val="a"/>
    <w:link w:val="af5"/>
    <w:uiPriority w:val="99"/>
    <w:unhideWhenUsed/>
    <w:rsid w:val="00E6582C"/>
    <w:pPr>
      <w:spacing w:line="240" w:lineRule="auto"/>
    </w:pPr>
    <w:rPr>
      <w:sz w:val="20"/>
      <w:szCs w:val="20"/>
    </w:rPr>
  </w:style>
  <w:style w:type="character" w:customStyle="1" w:styleId="af5">
    <w:name w:val="Текст примечания Знак"/>
    <w:basedOn w:val="a0"/>
    <w:link w:val="af4"/>
    <w:uiPriority w:val="99"/>
    <w:rsid w:val="00E6582C"/>
    <w:rPr>
      <w:lang w:eastAsia="en-US"/>
    </w:rPr>
  </w:style>
  <w:style w:type="paragraph" w:styleId="af6">
    <w:name w:val="annotation subject"/>
    <w:basedOn w:val="af4"/>
    <w:next w:val="af4"/>
    <w:link w:val="af7"/>
    <w:uiPriority w:val="99"/>
    <w:semiHidden/>
    <w:unhideWhenUsed/>
    <w:rsid w:val="00E6582C"/>
    <w:rPr>
      <w:b/>
      <w:bCs/>
    </w:rPr>
  </w:style>
  <w:style w:type="character" w:customStyle="1" w:styleId="af7">
    <w:name w:val="Тема примечания Знак"/>
    <w:basedOn w:val="af5"/>
    <w:link w:val="af6"/>
    <w:uiPriority w:val="99"/>
    <w:semiHidden/>
    <w:rsid w:val="00E6582C"/>
    <w:rPr>
      <w:b/>
      <w:bCs/>
      <w:lang w:eastAsia="en-US"/>
    </w:rPr>
  </w:style>
  <w:style w:type="paragraph" w:customStyle="1" w:styleId="Default">
    <w:name w:val="Default"/>
    <w:rsid w:val="00FA0ADB"/>
    <w:pPr>
      <w:autoSpaceDE w:val="0"/>
      <w:autoSpaceDN w:val="0"/>
      <w:adjustRightInd w:val="0"/>
    </w:pPr>
    <w:rPr>
      <w:rFonts w:ascii="Verdana" w:hAnsi="Verdana" w:cs="Verdana"/>
      <w:color w:val="000000"/>
      <w:sz w:val="24"/>
      <w:szCs w:val="24"/>
    </w:rPr>
  </w:style>
  <w:style w:type="paragraph" w:styleId="af8">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9"/>
    <w:uiPriority w:val="99"/>
    <w:unhideWhenUsed/>
    <w:rsid w:val="00C3004B"/>
    <w:pPr>
      <w:spacing w:after="0" w:line="240" w:lineRule="auto"/>
      <w:ind w:firstLine="709"/>
      <w:jc w:val="both"/>
    </w:pPr>
    <w:rPr>
      <w:rFonts w:ascii="Times New Roman" w:eastAsia="Times New Roman" w:hAnsi="Times New Roman"/>
      <w:sz w:val="20"/>
      <w:szCs w:val="20"/>
      <w:lang w:eastAsia="ru-RU"/>
    </w:rPr>
  </w:style>
  <w:style w:type="character" w:customStyle="1" w:styleId="af9">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8"/>
    <w:uiPriority w:val="99"/>
    <w:rsid w:val="00C3004B"/>
    <w:rPr>
      <w:rFonts w:ascii="Times New Roman" w:eastAsia="Times New Roman" w:hAnsi="Times New Roman"/>
    </w:rPr>
  </w:style>
  <w:style w:type="character" w:styleId="afa">
    <w:name w:val="footnote reference"/>
    <w:basedOn w:val="a0"/>
    <w:uiPriority w:val="99"/>
    <w:semiHidden/>
    <w:unhideWhenUsed/>
    <w:rsid w:val="00C3004B"/>
    <w:rPr>
      <w:vertAlign w:val="superscript"/>
    </w:rPr>
  </w:style>
  <w:style w:type="character" w:customStyle="1" w:styleId="af0">
    <w:name w:val="Абзац списка Знак"/>
    <w:link w:val="af"/>
    <w:uiPriority w:val="34"/>
    <w:locked/>
    <w:rsid w:val="00C3004B"/>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100118">
      <w:bodyDiv w:val="1"/>
      <w:marLeft w:val="0"/>
      <w:marRight w:val="0"/>
      <w:marTop w:val="0"/>
      <w:marBottom w:val="0"/>
      <w:divBdr>
        <w:top w:val="none" w:sz="0" w:space="0" w:color="auto"/>
        <w:left w:val="none" w:sz="0" w:space="0" w:color="auto"/>
        <w:bottom w:val="none" w:sz="0" w:space="0" w:color="auto"/>
        <w:right w:val="none" w:sz="0" w:space="0" w:color="auto"/>
      </w:divBdr>
    </w:div>
    <w:div w:id="112091557">
      <w:bodyDiv w:val="1"/>
      <w:marLeft w:val="0"/>
      <w:marRight w:val="0"/>
      <w:marTop w:val="0"/>
      <w:marBottom w:val="0"/>
      <w:divBdr>
        <w:top w:val="none" w:sz="0" w:space="0" w:color="auto"/>
        <w:left w:val="none" w:sz="0" w:space="0" w:color="auto"/>
        <w:bottom w:val="none" w:sz="0" w:space="0" w:color="auto"/>
        <w:right w:val="none" w:sz="0" w:space="0" w:color="auto"/>
      </w:divBdr>
    </w:div>
    <w:div w:id="166792184">
      <w:bodyDiv w:val="1"/>
      <w:marLeft w:val="0"/>
      <w:marRight w:val="0"/>
      <w:marTop w:val="0"/>
      <w:marBottom w:val="0"/>
      <w:divBdr>
        <w:top w:val="none" w:sz="0" w:space="0" w:color="auto"/>
        <w:left w:val="none" w:sz="0" w:space="0" w:color="auto"/>
        <w:bottom w:val="none" w:sz="0" w:space="0" w:color="auto"/>
        <w:right w:val="none" w:sz="0" w:space="0" w:color="auto"/>
      </w:divBdr>
    </w:div>
    <w:div w:id="220757161">
      <w:bodyDiv w:val="1"/>
      <w:marLeft w:val="0"/>
      <w:marRight w:val="0"/>
      <w:marTop w:val="0"/>
      <w:marBottom w:val="0"/>
      <w:divBdr>
        <w:top w:val="none" w:sz="0" w:space="0" w:color="auto"/>
        <w:left w:val="none" w:sz="0" w:space="0" w:color="auto"/>
        <w:bottom w:val="none" w:sz="0" w:space="0" w:color="auto"/>
        <w:right w:val="none" w:sz="0" w:space="0" w:color="auto"/>
      </w:divBdr>
    </w:div>
    <w:div w:id="239024300">
      <w:bodyDiv w:val="1"/>
      <w:marLeft w:val="0"/>
      <w:marRight w:val="0"/>
      <w:marTop w:val="0"/>
      <w:marBottom w:val="0"/>
      <w:divBdr>
        <w:top w:val="none" w:sz="0" w:space="0" w:color="auto"/>
        <w:left w:val="none" w:sz="0" w:space="0" w:color="auto"/>
        <w:bottom w:val="none" w:sz="0" w:space="0" w:color="auto"/>
        <w:right w:val="none" w:sz="0" w:space="0" w:color="auto"/>
      </w:divBdr>
    </w:div>
    <w:div w:id="412627934">
      <w:bodyDiv w:val="1"/>
      <w:marLeft w:val="0"/>
      <w:marRight w:val="0"/>
      <w:marTop w:val="0"/>
      <w:marBottom w:val="0"/>
      <w:divBdr>
        <w:top w:val="none" w:sz="0" w:space="0" w:color="auto"/>
        <w:left w:val="none" w:sz="0" w:space="0" w:color="auto"/>
        <w:bottom w:val="none" w:sz="0" w:space="0" w:color="auto"/>
        <w:right w:val="none" w:sz="0" w:space="0" w:color="auto"/>
      </w:divBdr>
    </w:div>
    <w:div w:id="503664131">
      <w:bodyDiv w:val="1"/>
      <w:marLeft w:val="0"/>
      <w:marRight w:val="0"/>
      <w:marTop w:val="0"/>
      <w:marBottom w:val="0"/>
      <w:divBdr>
        <w:top w:val="none" w:sz="0" w:space="0" w:color="auto"/>
        <w:left w:val="none" w:sz="0" w:space="0" w:color="auto"/>
        <w:bottom w:val="none" w:sz="0" w:space="0" w:color="auto"/>
        <w:right w:val="none" w:sz="0" w:space="0" w:color="auto"/>
      </w:divBdr>
    </w:div>
    <w:div w:id="600533533">
      <w:bodyDiv w:val="1"/>
      <w:marLeft w:val="0"/>
      <w:marRight w:val="0"/>
      <w:marTop w:val="0"/>
      <w:marBottom w:val="0"/>
      <w:divBdr>
        <w:top w:val="none" w:sz="0" w:space="0" w:color="auto"/>
        <w:left w:val="none" w:sz="0" w:space="0" w:color="auto"/>
        <w:bottom w:val="none" w:sz="0" w:space="0" w:color="auto"/>
        <w:right w:val="none" w:sz="0" w:space="0" w:color="auto"/>
      </w:divBdr>
    </w:div>
    <w:div w:id="689843464">
      <w:bodyDiv w:val="1"/>
      <w:marLeft w:val="0"/>
      <w:marRight w:val="0"/>
      <w:marTop w:val="0"/>
      <w:marBottom w:val="0"/>
      <w:divBdr>
        <w:top w:val="none" w:sz="0" w:space="0" w:color="auto"/>
        <w:left w:val="none" w:sz="0" w:space="0" w:color="auto"/>
        <w:bottom w:val="none" w:sz="0" w:space="0" w:color="auto"/>
        <w:right w:val="none" w:sz="0" w:space="0" w:color="auto"/>
      </w:divBdr>
    </w:div>
    <w:div w:id="771517172">
      <w:bodyDiv w:val="1"/>
      <w:marLeft w:val="0"/>
      <w:marRight w:val="0"/>
      <w:marTop w:val="0"/>
      <w:marBottom w:val="0"/>
      <w:divBdr>
        <w:top w:val="none" w:sz="0" w:space="0" w:color="auto"/>
        <w:left w:val="none" w:sz="0" w:space="0" w:color="auto"/>
        <w:bottom w:val="none" w:sz="0" w:space="0" w:color="auto"/>
        <w:right w:val="none" w:sz="0" w:space="0" w:color="auto"/>
      </w:divBdr>
    </w:div>
    <w:div w:id="852955152">
      <w:bodyDiv w:val="1"/>
      <w:marLeft w:val="0"/>
      <w:marRight w:val="0"/>
      <w:marTop w:val="0"/>
      <w:marBottom w:val="0"/>
      <w:divBdr>
        <w:top w:val="none" w:sz="0" w:space="0" w:color="auto"/>
        <w:left w:val="none" w:sz="0" w:space="0" w:color="auto"/>
        <w:bottom w:val="none" w:sz="0" w:space="0" w:color="auto"/>
        <w:right w:val="none" w:sz="0" w:space="0" w:color="auto"/>
      </w:divBdr>
    </w:div>
    <w:div w:id="885680527">
      <w:bodyDiv w:val="1"/>
      <w:marLeft w:val="0"/>
      <w:marRight w:val="0"/>
      <w:marTop w:val="0"/>
      <w:marBottom w:val="0"/>
      <w:divBdr>
        <w:top w:val="none" w:sz="0" w:space="0" w:color="auto"/>
        <w:left w:val="none" w:sz="0" w:space="0" w:color="auto"/>
        <w:bottom w:val="none" w:sz="0" w:space="0" w:color="auto"/>
        <w:right w:val="none" w:sz="0" w:space="0" w:color="auto"/>
      </w:divBdr>
    </w:div>
    <w:div w:id="974530564">
      <w:bodyDiv w:val="1"/>
      <w:marLeft w:val="0"/>
      <w:marRight w:val="0"/>
      <w:marTop w:val="0"/>
      <w:marBottom w:val="0"/>
      <w:divBdr>
        <w:top w:val="none" w:sz="0" w:space="0" w:color="auto"/>
        <w:left w:val="none" w:sz="0" w:space="0" w:color="auto"/>
        <w:bottom w:val="none" w:sz="0" w:space="0" w:color="auto"/>
        <w:right w:val="none" w:sz="0" w:space="0" w:color="auto"/>
      </w:divBdr>
    </w:div>
    <w:div w:id="1377773526">
      <w:bodyDiv w:val="1"/>
      <w:marLeft w:val="0"/>
      <w:marRight w:val="0"/>
      <w:marTop w:val="0"/>
      <w:marBottom w:val="0"/>
      <w:divBdr>
        <w:top w:val="none" w:sz="0" w:space="0" w:color="auto"/>
        <w:left w:val="none" w:sz="0" w:space="0" w:color="auto"/>
        <w:bottom w:val="none" w:sz="0" w:space="0" w:color="auto"/>
        <w:right w:val="none" w:sz="0" w:space="0" w:color="auto"/>
      </w:divBdr>
    </w:div>
    <w:div w:id="1570268910">
      <w:bodyDiv w:val="1"/>
      <w:marLeft w:val="0"/>
      <w:marRight w:val="0"/>
      <w:marTop w:val="0"/>
      <w:marBottom w:val="0"/>
      <w:divBdr>
        <w:top w:val="none" w:sz="0" w:space="0" w:color="auto"/>
        <w:left w:val="none" w:sz="0" w:space="0" w:color="auto"/>
        <w:bottom w:val="none" w:sz="0" w:space="0" w:color="auto"/>
        <w:right w:val="none" w:sz="0" w:space="0" w:color="auto"/>
      </w:divBdr>
    </w:div>
    <w:div w:id="1587111362">
      <w:bodyDiv w:val="1"/>
      <w:marLeft w:val="0"/>
      <w:marRight w:val="0"/>
      <w:marTop w:val="0"/>
      <w:marBottom w:val="0"/>
      <w:divBdr>
        <w:top w:val="none" w:sz="0" w:space="0" w:color="auto"/>
        <w:left w:val="none" w:sz="0" w:space="0" w:color="auto"/>
        <w:bottom w:val="none" w:sz="0" w:space="0" w:color="auto"/>
        <w:right w:val="none" w:sz="0" w:space="0" w:color="auto"/>
      </w:divBdr>
    </w:div>
    <w:div w:id="1604805652">
      <w:bodyDiv w:val="1"/>
      <w:marLeft w:val="0"/>
      <w:marRight w:val="0"/>
      <w:marTop w:val="0"/>
      <w:marBottom w:val="0"/>
      <w:divBdr>
        <w:top w:val="none" w:sz="0" w:space="0" w:color="auto"/>
        <w:left w:val="none" w:sz="0" w:space="0" w:color="auto"/>
        <w:bottom w:val="none" w:sz="0" w:space="0" w:color="auto"/>
        <w:right w:val="none" w:sz="0" w:space="0" w:color="auto"/>
      </w:divBdr>
    </w:div>
    <w:div w:id="1613048702">
      <w:bodyDiv w:val="1"/>
      <w:marLeft w:val="0"/>
      <w:marRight w:val="0"/>
      <w:marTop w:val="0"/>
      <w:marBottom w:val="0"/>
      <w:divBdr>
        <w:top w:val="none" w:sz="0" w:space="0" w:color="auto"/>
        <w:left w:val="none" w:sz="0" w:space="0" w:color="auto"/>
        <w:bottom w:val="none" w:sz="0" w:space="0" w:color="auto"/>
        <w:right w:val="none" w:sz="0" w:space="0" w:color="auto"/>
      </w:divBdr>
    </w:div>
    <w:div w:id="1801454178">
      <w:bodyDiv w:val="1"/>
      <w:marLeft w:val="0"/>
      <w:marRight w:val="0"/>
      <w:marTop w:val="0"/>
      <w:marBottom w:val="0"/>
      <w:divBdr>
        <w:top w:val="none" w:sz="0" w:space="0" w:color="auto"/>
        <w:left w:val="none" w:sz="0" w:space="0" w:color="auto"/>
        <w:bottom w:val="none" w:sz="0" w:space="0" w:color="auto"/>
        <w:right w:val="none" w:sz="0" w:space="0" w:color="auto"/>
      </w:divBdr>
    </w:div>
    <w:div w:id="1927493357">
      <w:bodyDiv w:val="1"/>
      <w:marLeft w:val="0"/>
      <w:marRight w:val="0"/>
      <w:marTop w:val="0"/>
      <w:marBottom w:val="0"/>
      <w:divBdr>
        <w:top w:val="none" w:sz="0" w:space="0" w:color="auto"/>
        <w:left w:val="none" w:sz="0" w:space="0" w:color="auto"/>
        <w:bottom w:val="none" w:sz="0" w:space="0" w:color="auto"/>
        <w:right w:val="none" w:sz="0" w:space="0" w:color="auto"/>
      </w:divBdr>
    </w:div>
    <w:div w:id="2047751267">
      <w:bodyDiv w:val="1"/>
      <w:marLeft w:val="0"/>
      <w:marRight w:val="0"/>
      <w:marTop w:val="0"/>
      <w:marBottom w:val="0"/>
      <w:divBdr>
        <w:top w:val="none" w:sz="0" w:space="0" w:color="auto"/>
        <w:left w:val="none" w:sz="0" w:space="0" w:color="auto"/>
        <w:bottom w:val="none" w:sz="0" w:space="0" w:color="auto"/>
        <w:right w:val="none" w:sz="0" w:space="0" w:color="auto"/>
      </w:divBdr>
    </w:div>
    <w:div w:id="20684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_____Microsoft_Office_Excel2.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6486</CharactersWithSpaces>
  <SharedDoc>false</SharedDoc>
  <HLinks>
    <vt:vector size="18" baseType="variant">
      <vt:variant>
        <vt:i4>7143534</vt:i4>
      </vt:variant>
      <vt:variant>
        <vt:i4>6</vt:i4>
      </vt:variant>
      <vt:variant>
        <vt:i4>0</vt:i4>
      </vt:variant>
      <vt:variant>
        <vt:i4>5</vt:i4>
      </vt:variant>
      <vt:variant>
        <vt:lpwstr>https://www.rncb.ru/ofisy-i-bankomaty/terminaly-samoobsluzhivaniya/</vt:lpwstr>
      </vt:variant>
      <vt:variant>
        <vt:lpwstr/>
      </vt:variant>
      <vt:variant>
        <vt:i4>786460</vt:i4>
      </vt:variant>
      <vt:variant>
        <vt:i4>3</vt:i4>
      </vt:variant>
      <vt:variant>
        <vt:i4>0</vt:i4>
      </vt:variant>
      <vt:variant>
        <vt:i4>5</vt:i4>
      </vt:variant>
      <vt:variant>
        <vt:lpwstr>https://www.rncb.ru/ofisy-i-bankomaty/bankomaty/</vt:lpwstr>
      </vt:variant>
      <vt:variant>
        <vt:lpwstr/>
      </vt:variant>
      <vt:variant>
        <vt:i4>786439</vt:i4>
      </vt:variant>
      <vt:variant>
        <vt:i4>0</vt:i4>
      </vt:variant>
      <vt:variant>
        <vt:i4>0</vt:i4>
      </vt:variant>
      <vt:variant>
        <vt:i4>5</vt:i4>
      </vt:variant>
      <vt:variant>
        <vt:lpwstr>http://www.rncb.ru/ofisy-i-bankomaty/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SleptsovAV</dc:creator>
  <cp:lastModifiedBy>PrusakovVS</cp:lastModifiedBy>
  <cp:revision>5</cp:revision>
  <cp:lastPrinted>2018-10-24T09:22:00Z</cp:lastPrinted>
  <dcterms:created xsi:type="dcterms:W3CDTF">2020-11-23T07:27:00Z</dcterms:created>
  <dcterms:modified xsi:type="dcterms:W3CDTF">2020-11-23T08:39:00Z</dcterms:modified>
</cp:coreProperties>
</file>